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2436F" w:rsidRPr="005F20FE" w:rsidRDefault="00442F9B">
      <w:pPr>
        <w:pStyle w:val="CorpoA"/>
        <w:spacing w:after="0" w:line="100" w:lineRule="atLeas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20FE">
        <w:rPr>
          <w:rFonts w:ascii="Times New Roman" w:hAnsi="Times New Roman"/>
          <w:bCs/>
          <w:sz w:val="24"/>
          <w:szCs w:val="24"/>
        </w:rPr>
        <w:t xml:space="preserve">OPENNING PANDORA´S BOX: INTRASPECIFIC DIVERSITY OF SOUTH AMERICAN </w:t>
      </w:r>
      <w:r w:rsidRPr="005F20FE">
        <w:rPr>
          <w:rFonts w:ascii="Times New Roman" w:hAnsi="Times New Roman"/>
          <w:bCs/>
          <w:i/>
          <w:iCs/>
          <w:sz w:val="24"/>
          <w:szCs w:val="24"/>
        </w:rPr>
        <w:t>EQUUS</w:t>
      </w:r>
      <w:r w:rsidRPr="005F20FE">
        <w:rPr>
          <w:rFonts w:ascii="Times New Roman" w:hAnsi="Times New Roman"/>
          <w:bCs/>
          <w:sz w:val="24"/>
          <w:szCs w:val="24"/>
        </w:rPr>
        <w:t xml:space="preserve"> </w:t>
      </w:r>
      <w:r w:rsidR="00970D3D">
        <w:rPr>
          <w:rFonts w:ascii="Times New Roman" w:hAnsi="Times New Roman"/>
          <w:bCs/>
          <w:sz w:val="24"/>
          <w:szCs w:val="24"/>
        </w:rPr>
        <w:t xml:space="preserve">(EQUIDAE: PERISSODACTYLA: MAMMALIA) </w:t>
      </w:r>
      <w:r w:rsidRPr="005F20FE">
        <w:rPr>
          <w:rFonts w:ascii="Times New Roman" w:hAnsi="Times New Roman"/>
          <w:bCs/>
          <w:sz w:val="24"/>
          <w:szCs w:val="24"/>
        </w:rPr>
        <w:t>REVEALED</w:t>
      </w:r>
    </w:p>
    <w:p w:rsidR="00B2436F" w:rsidRDefault="00B2436F">
      <w:pPr>
        <w:pStyle w:val="CorpoA"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3C088D" w:rsidRPr="003C088D" w:rsidRDefault="003C088D" w:rsidP="003C088D">
      <w:pPr>
        <w:pStyle w:val="Corpo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Times New Roman" w:hAnsi="Times New Roman"/>
          <w:b/>
          <w:sz w:val="24"/>
          <w:szCs w:val="24"/>
          <w:vertAlign w:val="superscript"/>
          <w:lang w:val="it-IT"/>
        </w:rPr>
      </w:pPr>
      <w:r w:rsidRPr="003C088D">
        <w:rPr>
          <w:rFonts w:ascii="Times New Roman" w:hAnsi="Times New Roman"/>
          <w:b/>
          <w:sz w:val="24"/>
          <w:szCs w:val="24"/>
          <w:lang w:val="it-IT"/>
        </w:rPr>
        <w:t>AVILLA, LEONARDO</w:t>
      </w:r>
      <w:r w:rsidRPr="003C088D">
        <w:rPr>
          <w:rFonts w:ascii="Times New Roman" w:hAnsi="Times New Roman"/>
          <w:b/>
          <w:sz w:val="24"/>
          <w:szCs w:val="24"/>
          <w:vertAlign w:val="superscript"/>
          <w:lang w:val="it-IT"/>
        </w:rPr>
        <w:t>1,2</w:t>
      </w:r>
      <w:r w:rsidRPr="003C088D">
        <w:rPr>
          <w:rFonts w:ascii="Times New Roman" w:hAnsi="Times New Roman"/>
          <w:b/>
          <w:sz w:val="24"/>
          <w:szCs w:val="24"/>
          <w:lang w:val="it-IT"/>
        </w:rPr>
        <w:t xml:space="preserve">; </w:t>
      </w:r>
      <w:r w:rsidRPr="000744F5">
        <w:rPr>
          <w:rFonts w:ascii="Times New Roman" w:hAnsi="Times New Roman"/>
          <w:b/>
          <w:sz w:val="24"/>
          <w:szCs w:val="24"/>
        </w:rPr>
        <w:t>ROMÁN-CARRIÓN, JOSÉ LUIS</w:t>
      </w:r>
      <w:r w:rsidRPr="000744F5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Pr="003C088D">
        <w:rPr>
          <w:rFonts w:ascii="Times New Roman" w:hAnsi="Times New Roman"/>
          <w:b/>
          <w:sz w:val="24"/>
          <w:szCs w:val="24"/>
          <w:lang w:val="it-IT"/>
        </w:rPr>
        <w:t xml:space="preserve">; </w:t>
      </w:r>
      <w:r w:rsidRPr="000744F5">
        <w:rPr>
          <w:rFonts w:ascii="Times New Roman" w:hAnsi="Times New Roman"/>
          <w:b/>
          <w:sz w:val="24"/>
          <w:szCs w:val="24"/>
        </w:rPr>
        <w:t>MACHADO, HELENA</w:t>
      </w:r>
      <w:r w:rsidRPr="000744F5">
        <w:rPr>
          <w:rFonts w:ascii="Times New Roman" w:hAnsi="Times New Roman"/>
          <w:b/>
          <w:sz w:val="24"/>
          <w:szCs w:val="24"/>
          <w:vertAlign w:val="superscript"/>
        </w:rPr>
        <w:t>1,4</w:t>
      </w:r>
      <w:r w:rsidRPr="000744F5">
        <w:rPr>
          <w:rFonts w:ascii="Times New Roman" w:hAnsi="Times New Roman"/>
          <w:b/>
          <w:sz w:val="24"/>
          <w:szCs w:val="24"/>
        </w:rPr>
        <w:t>, ZAZULA, GRANT</w:t>
      </w:r>
      <w:r w:rsidRPr="000744F5">
        <w:rPr>
          <w:rFonts w:ascii="Times New Roman" w:hAnsi="Times New Roman"/>
          <w:b/>
          <w:sz w:val="24"/>
          <w:szCs w:val="24"/>
          <w:vertAlign w:val="superscript"/>
        </w:rPr>
        <w:t>5</w:t>
      </w:r>
      <w:r w:rsidRPr="003C088D">
        <w:rPr>
          <w:rFonts w:ascii="Times New Roman" w:hAnsi="Times New Roman"/>
          <w:b/>
          <w:sz w:val="24"/>
          <w:szCs w:val="24"/>
          <w:lang w:val="it-IT"/>
        </w:rPr>
        <w:t>;</w:t>
      </w:r>
      <w:r w:rsidRPr="000744F5">
        <w:rPr>
          <w:rFonts w:ascii="Times New Roman" w:hAnsi="Times New Roman"/>
          <w:b/>
          <w:sz w:val="24"/>
          <w:szCs w:val="24"/>
        </w:rPr>
        <w:t xml:space="preserve"> SCOTT, ERIC</w:t>
      </w:r>
      <w:r w:rsidRPr="000744F5">
        <w:rPr>
          <w:rFonts w:ascii="Times New Roman" w:hAnsi="Times New Roman"/>
          <w:b/>
          <w:sz w:val="24"/>
          <w:szCs w:val="24"/>
          <w:vertAlign w:val="superscript"/>
        </w:rPr>
        <w:t>6</w:t>
      </w:r>
      <w:r w:rsidRPr="000744F5">
        <w:rPr>
          <w:rFonts w:ascii="Times New Roman" w:hAnsi="Times New Roman"/>
          <w:b/>
          <w:sz w:val="24"/>
          <w:szCs w:val="24"/>
        </w:rPr>
        <w:t xml:space="preserve">; </w:t>
      </w:r>
      <w:r w:rsidR="000744F5" w:rsidRPr="000744F5">
        <w:rPr>
          <w:rFonts w:ascii="Times New Roman" w:hAnsi="Times New Roman"/>
          <w:b/>
          <w:sz w:val="24"/>
          <w:szCs w:val="24"/>
        </w:rPr>
        <w:t>MCHORSE,</w:t>
      </w:r>
      <w:r w:rsidR="000744F5">
        <w:rPr>
          <w:rFonts w:ascii="Times New Roman" w:hAnsi="Times New Roman"/>
          <w:b/>
          <w:sz w:val="24"/>
          <w:szCs w:val="24"/>
        </w:rPr>
        <w:t xml:space="preserve"> BRIANNA</w:t>
      </w:r>
      <w:r w:rsidR="000744F5" w:rsidRPr="000744F5">
        <w:rPr>
          <w:rFonts w:ascii="Times New Roman" w:hAnsi="Times New Roman"/>
          <w:b/>
          <w:sz w:val="24"/>
          <w:szCs w:val="24"/>
          <w:vertAlign w:val="superscript"/>
        </w:rPr>
        <w:t>7</w:t>
      </w:r>
      <w:r w:rsidR="000744F5">
        <w:rPr>
          <w:rFonts w:ascii="Times New Roman" w:hAnsi="Times New Roman"/>
          <w:b/>
          <w:sz w:val="24"/>
          <w:szCs w:val="24"/>
        </w:rPr>
        <w:t xml:space="preserve">, </w:t>
      </w:r>
      <w:r w:rsidRPr="000744F5">
        <w:rPr>
          <w:rFonts w:ascii="Times New Roman" w:hAnsi="Times New Roman"/>
          <w:b/>
          <w:sz w:val="24"/>
          <w:szCs w:val="24"/>
        </w:rPr>
        <w:t>ARAÚJO, THAISA</w:t>
      </w:r>
      <w:r w:rsidRPr="000744F5">
        <w:rPr>
          <w:rFonts w:ascii="Times New Roman" w:hAnsi="Times New Roman"/>
          <w:b/>
          <w:sz w:val="24"/>
          <w:szCs w:val="24"/>
          <w:vertAlign w:val="superscript"/>
        </w:rPr>
        <w:t>1,</w:t>
      </w:r>
      <w:r w:rsidR="000744F5">
        <w:rPr>
          <w:rFonts w:ascii="Times New Roman" w:hAnsi="Times New Roman"/>
          <w:b/>
          <w:sz w:val="24"/>
          <w:szCs w:val="24"/>
          <w:vertAlign w:val="superscript"/>
        </w:rPr>
        <w:t>8</w:t>
      </w:r>
      <w:r w:rsidRPr="000744F5">
        <w:rPr>
          <w:rFonts w:ascii="Times New Roman" w:hAnsi="Times New Roman"/>
          <w:b/>
          <w:sz w:val="24"/>
          <w:szCs w:val="24"/>
        </w:rPr>
        <w:t xml:space="preserve">; </w:t>
      </w:r>
      <w:r w:rsidRPr="003C088D">
        <w:rPr>
          <w:rFonts w:ascii="Times New Roman" w:hAnsi="Times New Roman"/>
          <w:b/>
          <w:sz w:val="24"/>
          <w:szCs w:val="24"/>
          <w:lang w:val="it-IT"/>
        </w:rPr>
        <w:t>ROTTI, ALLINE</w:t>
      </w:r>
      <w:r w:rsidRPr="003C088D">
        <w:rPr>
          <w:rFonts w:ascii="Times New Roman" w:hAnsi="Times New Roman"/>
          <w:b/>
          <w:sz w:val="24"/>
          <w:szCs w:val="24"/>
          <w:vertAlign w:val="superscript"/>
          <w:lang w:val="it-IT"/>
        </w:rPr>
        <w:t>1,</w:t>
      </w:r>
      <w:r w:rsidR="000744F5">
        <w:rPr>
          <w:rFonts w:ascii="Times New Roman" w:hAnsi="Times New Roman"/>
          <w:b/>
          <w:sz w:val="24"/>
          <w:szCs w:val="24"/>
          <w:vertAlign w:val="superscript"/>
          <w:lang w:val="it-IT"/>
        </w:rPr>
        <w:t>8</w:t>
      </w:r>
      <w:r w:rsidRPr="003C088D">
        <w:rPr>
          <w:rFonts w:ascii="Times New Roman" w:hAnsi="Times New Roman"/>
          <w:b/>
          <w:sz w:val="24"/>
          <w:szCs w:val="24"/>
          <w:lang w:val="it-IT"/>
        </w:rPr>
        <w:t xml:space="preserve"> and MOTHÉ, DIMILA</w:t>
      </w:r>
      <w:r w:rsidRPr="003C088D">
        <w:rPr>
          <w:rFonts w:ascii="Times New Roman" w:hAnsi="Times New Roman"/>
          <w:b/>
          <w:sz w:val="24"/>
          <w:szCs w:val="24"/>
          <w:vertAlign w:val="superscript"/>
          <w:lang w:val="it-IT"/>
        </w:rPr>
        <w:t>1,</w:t>
      </w:r>
      <w:r w:rsidR="000744F5">
        <w:rPr>
          <w:rFonts w:ascii="Times New Roman" w:hAnsi="Times New Roman"/>
          <w:b/>
          <w:sz w:val="24"/>
          <w:szCs w:val="24"/>
          <w:vertAlign w:val="superscript"/>
          <w:lang w:val="it-IT"/>
        </w:rPr>
        <w:t>9</w:t>
      </w:r>
    </w:p>
    <w:p w:rsidR="003C088D" w:rsidRPr="006A22BE" w:rsidRDefault="003C088D" w:rsidP="003C088D">
      <w:pPr>
        <w:pStyle w:val="Corpo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:rsidR="00B2436F" w:rsidRPr="005F20FE" w:rsidRDefault="00442F9B" w:rsidP="0099656E">
      <w:pPr>
        <w:pStyle w:val="CorpoA"/>
        <w:spacing w:after="0" w:line="240" w:lineRule="auto"/>
        <w:rPr>
          <w:rFonts w:ascii="Times New Roman" w:hAnsi="Times New Roman"/>
          <w:sz w:val="20"/>
          <w:szCs w:val="20"/>
          <w:lang w:val="pt-PT"/>
        </w:rPr>
      </w:pPr>
      <w:r w:rsidRPr="005F20FE">
        <w:rPr>
          <w:rFonts w:ascii="Times New Roman" w:hAnsi="Times New Roman"/>
          <w:sz w:val="20"/>
          <w:szCs w:val="20"/>
          <w:vertAlign w:val="superscript"/>
          <w:lang w:val="pt-PT"/>
        </w:rPr>
        <w:t>1</w:t>
      </w:r>
      <w:r w:rsidRPr="005F20FE">
        <w:rPr>
          <w:rFonts w:ascii="Times New Roman" w:hAnsi="Times New Roman"/>
          <w:sz w:val="20"/>
          <w:szCs w:val="20"/>
          <w:lang w:val="pt-PT"/>
        </w:rPr>
        <w:t>Laboratório de Mastozoologia, Departamento de Zoologia, Universidade Federal do Estado do Rio de Janeiro, Avenida Pasteur 458/501, Urca, Rio</w:t>
      </w:r>
      <w:r w:rsidR="003C088D" w:rsidRPr="005F20FE">
        <w:rPr>
          <w:rFonts w:ascii="Times New Roman" w:hAnsi="Times New Roman"/>
          <w:sz w:val="20"/>
          <w:szCs w:val="20"/>
          <w:lang w:val="pt-PT"/>
        </w:rPr>
        <w:t xml:space="preserve"> de Janeiro, 22290-240, Brazil</w:t>
      </w:r>
      <w:r w:rsidR="00341497" w:rsidRPr="005F20FE">
        <w:rPr>
          <w:rFonts w:ascii="Times New Roman" w:hAnsi="Times New Roman"/>
          <w:sz w:val="20"/>
          <w:szCs w:val="20"/>
          <w:lang w:val="pt-PT"/>
        </w:rPr>
        <w:t>;</w:t>
      </w:r>
    </w:p>
    <w:p w:rsidR="003C088D" w:rsidRPr="005F20FE" w:rsidRDefault="003C088D" w:rsidP="0099656E">
      <w:pPr>
        <w:pStyle w:val="CorpoA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F20FE">
        <w:rPr>
          <w:rFonts w:ascii="Times New Roman" w:eastAsia="Times New Roman" w:hAnsi="Times New Roman" w:cs="Times New Roman"/>
          <w:sz w:val="20"/>
          <w:szCs w:val="20"/>
        </w:rPr>
        <w:t>2PQ/</w:t>
      </w:r>
      <w:proofErr w:type="spellStart"/>
      <w:r w:rsidRPr="005F20FE">
        <w:rPr>
          <w:rFonts w:ascii="Times New Roman" w:eastAsia="Times New Roman" w:hAnsi="Times New Roman" w:cs="Times New Roman"/>
          <w:sz w:val="20"/>
          <w:szCs w:val="20"/>
        </w:rPr>
        <w:t>CNPq</w:t>
      </w:r>
      <w:proofErr w:type="spellEnd"/>
      <w:r w:rsidRPr="005F20FE">
        <w:rPr>
          <w:rFonts w:ascii="Times New Roman" w:eastAsia="Times New Roman" w:hAnsi="Times New Roman" w:cs="Times New Roman"/>
          <w:sz w:val="20"/>
          <w:szCs w:val="20"/>
        </w:rPr>
        <w:t xml:space="preserve"> researcher scholarship, leonardo.avilla@gmail.com;</w:t>
      </w:r>
    </w:p>
    <w:p w:rsidR="00B2436F" w:rsidRPr="005F20FE" w:rsidRDefault="003C088D" w:rsidP="0099656E">
      <w:pPr>
        <w:pStyle w:val="CorpoA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pt-PT"/>
        </w:rPr>
      </w:pPr>
      <w:r w:rsidRPr="005F20FE">
        <w:rPr>
          <w:rFonts w:ascii="Times New Roman" w:hAnsi="Times New Roman"/>
          <w:sz w:val="20"/>
          <w:szCs w:val="20"/>
          <w:vertAlign w:val="superscript"/>
          <w:lang w:val="pt-PT"/>
        </w:rPr>
        <w:t>3</w:t>
      </w:r>
      <w:r w:rsidR="00442F9B" w:rsidRPr="005F20FE">
        <w:rPr>
          <w:rFonts w:ascii="Times New Roman" w:hAnsi="Times New Roman"/>
          <w:sz w:val="20"/>
          <w:szCs w:val="20"/>
          <w:lang w:val="pt-PT"/>
        </w:rPr>
        <w:t>Sección de Paleontología, Instituto de Ciencias Biológicas, Museo de Historia Natural "Gustavo Orces V.", Escuela Politécnica Nacional, Ladrón de Guevara E11-253, Casilla Postal : 17-01-2759, Quito, Ecuador. smilotun@yahoo.com</w:t>
      </w:r>
      <w:r w:rsidR="00341497" w:rsidRPr="005F20FE">
        <w:rPr>
          <w:rFonts w:ascii="Times New Roman" w:hAnsi="Times New Roman"/>
          <w:sz w:val="20"/>
          <w:szCs w:val="20"/>
          <w:lang w:val="pt-PT"/>
        </w:rPr>
        <w:t>;</w:t>
      </w:r>
    </w:p>
    <w:p w:rsidR="0099656E" w:rsidRPr="005F20FE" w:rsidRDefault="003C088D" w:rsidP="0099656E">
      <w:pPr>
        <w:pStyle w:val="CorpoA"/>
        <w:spacing w:after="0" w:line="240" w:lineRule="auto"/>
        <w:rPr>
          <w:rFonts w:ascii="Times New Roman" w:hAnsi="Times New Roman"/>
          <w:sz w:val="20"/>
          <w:szCs w:val="20"/>
        </w:rPr>
      </w:pPr>
      <w:bookmarkStart w:id="0" w:name="m_8194201303012406425yiv5461368252yui_3_"/>
      <w:r w:rsidRPr="005F20FE">
        <w:rPr>
          <w:rFonts w:ascii="Times New Roman" w:hAnsi="Times New Roman"/>
          <w:sz w:val="20"/>
          <w:szCs w:val="20"/>
          <w:vertAlign w:val="superscript"/>
        </w:rPr>
        <w:t>4</w:t>
      </w:r>
      <w:r w:rsidR="0099656E" w:rsidRPr="005F20FE">
        <w:rPr>
          <w:rFonts w:ascii="Times New Roman" w:hAnsi="Times New Roman"/>
          <w:sz w:val="20"/>
          <w:szCs w:val="20"/>
        </w:rPr>
        <w:t>University of Oregon, Earth Sciences Department, 100 Cascade Hall, Eugene. OR97403-1272, USA. hbcmachado@hotmail.com</w:t>
      </w:r>
      <w:r w:rsidR="00341497" w:rsidRPr="005F20FE">
        <w:rPr>
          <w:rFonts w:ascii="Times New Roman" w:hAnsi="Times New Roman"/>
          <w:sz w:val="20"/>
          <w:szCs w:val="20"/>
        </w:rPr>
        <w:t>;</w:t>
      </w:r>
    </w:p>
    <w:p w:rsidR="0099656E" w:rsidRPr="005F20FE" w:rsidRDefault="003C088D" w:rsidP="0099656E">
      <w:pPr>
        <w:pStyle w:val="CorpoA"/>
        <w:spacing w:after="0" w:line="240" w:lineRule="auto"/>
        <w:rPr>
          <w:rFonts w:ascii="Times New Roman" w:hAnsi="Times New Roman"/>
          <w:sz w:val="20"/>
          <w:szCs w:val="20"/>
        </w:rPr>
      </w:pPr>
      <w:r w:rsidRPr="005F20FE">
        <w:rPr>
          <w:rFonts w:ascii="Times New Roman" w:hAnsi="Times New Roman"/>
          <w:sz w:val="20"/>
          <w:szCs w:val="20"/>
          <w:vertAlign w:val="superscript"/>
        </w:rPr>
        <w:t>5</w:t>
      </w:r>
      <w:r w:rsidR="00442F9B" w:rsidRPr="005F20FE">
        <w:rPr>
          <w:rFonts w:ascii="Times New Roman" w:hAnsi="Times New Roman"/>
          <w:sz w:val="20"/>
          <w:szCs w:val="20"/>
          <w:shd w:val="clear" w:color="auto" w:fill="FFFFFF"/>
        </w:rPr>
        <w:t xml:space="preserve">Yukon Government </w:t>
      </w:r>
      <w:proofErr w:type="spellStart"/>
      <w:r w:rsidR="00442F9B" w:rsidRPr="005F20FE">
        <w:rPr>
          <w:rFonts w:ascii="Times New Roman" w:hAnsi="Times New Roman"/>
          <w:sz w:val="20"/>
          <w:szCs w:val="20"/>
          <w:shd w:val="clear" w:color="auto" w:fill="FFFFFF"/>
        </w:rPr>
        <w:t>Palaeontology</w:t>
      </w:r>
      <w:proofErr w:type="spellEnd"/>
      <w:r w:rsidR="00442F9B" w:rsidRPr="005F20FE">
        <w:rPr>
          <w:rFonts w:ascii="Times New Roman" w:hAnsi="Times New Roman"/>
          <w:sz w:val="20"/>
          <w:szCs w:val="20"/>
          <w:shd w:val="clear" w:color="auto" w:fill="FFFFFF"/>
        </w:rPr>
        <w:t xml:space="preserve"> Program, P.O. Box 2703, Whitehorse, Yukon, Y1A 2C6, </w:t>
      </w:r>
      <w:r w:rsidR="00341497" w:rsidRPr="005F20FE">
        <w:rPr>
          <w:rFonts w:ascii="Times New Roman" w:hAnsi="Times New Roman"/>
          <w:sz w:val="20"/>
          <w:szCs w:val="20"/>
        </w:rPr>
        <w:t>Canada. gdzazula@gmail.com,</w:t>
      </w:r>
      <w:r w:rsidR="00442F9B" w:rsidRPr="005F20FE">
        <w:rPr>
          <w:rFonts w:ascii="Times New Roman" w:hAnsi="Times New Roman"/>
          <w:sz w:val="20"/>
          <w:szCs w:val="20"/>
        </w:rPr>
        <w:t xml:space="preserve"> </w:t>
      </w:r>
      <w:r w:rsidR="0099656E" w:rsidRPr="005F20FE">
        <w:rPr>
          <w:rFonts w:ascii="Times New Roman" w:hAnsi="Times New Roman"/>
          <w:sz w:val="20"/>
          <w:szCs w:val="20"/>
        </w:rPr>
        <w:t>grant.zazula@gov.yk.ca</w:t>
      </w:r>
      <w:r w:rsidR="00341497" w:rsidRPr="005F20FE">
        <w:rPr>
          <w:rFonts w:ascii="Times New Roman" w:hAnsi="Times New Roman"/>
          <w:sz w:val="20"/>
          <w:szCs w:val="20"/>
        </w:rPr>
        <w:t>;</w:t>
      </w:r>
      <w:r w:rsidR="00442F9B" w:rsidRPr="005F20FE">
        <w:rPr>
          <w:rFonts w:ascii="Times New Roman" w:hAnsi="Times New Roman"/>
          <w:sz w:val="20"/>
          <w:szCs w:val="20"/>
        </w:rPr>
        <w:t xml:space="preserve"> </w:t>
      </w:r>
      <w:bookmarkEnd w:id="0"/>
    </w:p>
    <w:p w:rsidR="003C088D" w:rsidRDefault="003C088D" w:rsidP="003C088D">
      <w:pPr>
        <w:pStyle w:val="Corpo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Times New Roman" w:hAnsi="Times New Roman"/>
          <w:sz w:val="20"/>
          <w:szCs w:val="20"/>
        </w:rPr>
      </w:pPr>
      <w:r w:rsidRPr="005F20FE">
        <w:rPr>
          <w:rFonts w:ascii="Times New Roman" w:hAnsi="Times New Roman"/>
          <w:sz w:val="20"/>
          <w:szCs w:val="20"/>
          <w:vertAlign w:val="superscript"/>
        </w:rPr>
        <w:t>6</w:t>
      </w:r>
      <w:r w:rsidR="006941D2" w:rsidRPr="005F20FE">
        <w:rPr>
          <w:rFonts w:ascii="Times New Roman" w:hAnsi="Times New Roman"/>
          <w:sz w:val="20"/>
          <w:szCs w:val="20"/>
        </w:rPr>
        <w:t xml:space="preserve">Cogstone Resource Management, Inc., 1518 W. Taft Avenue, Orange, CA 92865, USA; and, California State University, San Bernardino Department of Biology, 5500 University Parkway, San Bernardino, CA 92407, USA. </w:t>
      </w:r>
      <w:hyperlink r:id="rId7" w:history="1">
        <w:r w:rsidR="00F74F92" w:rsidRPr="000E032F">
          <w:rPr>
            <w:rStyle w:val="Hipervnculo"/>
            <w:rFonts w:ascii="Times New Roman" w:hAnsi="Times New Roman"/>
            <w:sz w:val="20"/>
            <w:szCs w:val="20"/>
          </w:rPr>
          <w:t>Escott@csusb.edu</w:t>
        </w:r>
      </w:hyperlink>
      <w:r w:rsidR="00341497" w:rsidRPr="005F20FE">
        <w:rPr>
          <w:rFonts w:ascii="Times New Roman" w:hAnsi="Times New Roman"/>
          <w:sz w:val="20"/>
          <w:szCs w:val="20"/>
        </w:rPr>
        <w:t>;</w:t>
      </w:r>
    </w:p>
    <w:p w:rsidR="00F74F92" w:rsidRPr="00F74F92" w:rsidRDefault="00F74F92" w:rsidP="003C088D">
      <w:pPr>
        <w:pStyle w:val="Corpo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Times New Roman" w:hAnsi="Times New Roman"/>
          <w:sz w:val="20"/>
          <w:szCs w:val="20"/>
        </w:rPr>
      </w:pPr>
      <w:r w:rsidRPr="00F74F92">
        <w:rPr>
          <w:rFonts w:ascii="Times New Roman" w:hAnsi="Times New Roman"/>
          <w:sz w:val="20"/>
          <w:szCs w:val="20"/>
          <w:vertAlign w:val="superscript"/>
        </w:rPr>
        <w:t>7</w:t>
      </w:r>
      <w:r>
        <w:rPr>
          <w:rFonts w:ascii="Times New Roman" w:hAnsi="Times New Roman"/>
          <w:sz w:val="20"/>
          <w:szCs w:val="20"/>
        </w:rPr>
        <w:t xml:space="preserve">Harvard University, Department of Organismic and Evolutionary Biology, 26 Oxford Street, Cambridge, Massachusetts 02138, USA. </w:t>
      </w:r>
      <w:proofErr w:type="spellStart"/>
      <w:r>
        <w:rPr>
          <w:rFonts w:ascii="Times New Roman" w:hAnsi="Times New Roman"/>
          <w:sz w:val="20"/>
          <w:szCs w:val="20"/>
        </w:rPr>
        <w:t>bmchorse@fas</w:t>
      </w:r>
      <w:proofErr w:type="spellEnd"/>
      <w:r>
        <w:rPr>
          <w:rFonts w:ascii="Times New Roman" w:hAnsi="Times New Roman"/>
          <w:sz w:val="20"/>
          <w:szCs w:val="20"/>
        </w:rPr>
        <w:t>. harvard.edu</w:t>
      </w:r>
    </w:p>
    <w:p w:rsidR="003C088D" w:rsidRPr="005F20FE" w:rsidRDefault="00F74F92" w:rsidP="003C088D">
      <w:pPr>
        <w:pStyle w:val="Corpo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8</w:t>
      </w:r>
      <w:r w:rsidR="003C088D" w:rsidRPr="005F20FE">
        <w:rPr>
          <w:rFonts w:ascii="Times New Roman" w:hAnsi="Times New Roman" w:cs="Times New Roman"/>
          <w:sz w:val="20"/>
          <w:szCs w:val="20"/>
        </w:rPr>
        <w:t>PIBIC/</w:t>
      </w:r>
      <w:proofErr w:type="spellStart"/>
      <w:r w:rsidR="003C088D" w:rsidRPr="005F20FE">
        <w:rPr>
          <w:rFonts w:ascii="Times New Roman" w:hAnsi="Times New Roman" w:cs="Times New Roman"/>
          <w:sz w:val="20"/>
          <w:szCs w:val="20"/>
        </w:rPr>
        <w:t>CNPq</w:t>
      </w:r>
      <w:proofErr w:type="spellEnd"/>
      <w:r w:rsidR="003C088D" w:rsidRPr="005F20FE">
        <w:rPr>
          <w:rFonts w:ascii="Times New Roman" w:hAnsi="Times New Roman" w:cs="Times New Roman"/>
          <w:sz w:val="20"/>
          <w:szCs w:val="20"/>
        </w:rPr>
        <w:t xml:space="preserve"> scholarship for undergraduate student, </w:t>
      </w:r>
      <w:r w:rsidR="003C088D" w:rsidRPr="005F20FE">
        <w:rPr>
          <w:rStyle w:val="Hyperlink0"/>
          <w:rFonts w:eastAsia="Calibri"/>
          <w:color w:val="auto"/>
          <w:sz w:val="20"/>
          <w:szCs w:val="20"/>
          <w:lang w:val="en-US"/>
        </w:rPr>
        <w:t>thaisa.souza@hotmail.com</w:t>
      </w:r>
      <w:r w:rsidR="003C088D" w:rsidRPr="005F20FE">
        <w:rPr>
          <w:rFonts w:ascii="Times New Roman" w:hAnsi="Times New Roman"/>
          <w:sz w:val="20"/>
          <w:szCs w:val="20"/>
        </w:rPr>
        <w:t xml:space="preserve">, </w:t>
      </w:r>
      <w:r w:rsidR="003C088D" w:rsidRPr="005F20FE">
        <w:rPr>
          <w:rFonts w:ascii="Times New Roman" w:hAnsi="Times New Roman" w:cs="Times New Roman"/>
          <w:sz w:val="20"/>
          <w:szCs w:val="20"/>
        </w:rPr>
        <w:t>allinerotti@gmail.com;</w:t>
      </w:r>
    </w:p>
    <w:p w:rsidR="006941D2" w:rsidRPr="005F20FE" w:rsidRDefault="00F74F92" w:rsidP="00CB6F4D">
      <w:pPr>
        <w:pStyle w:val="Corpo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9</w:t>
      </w:r>
      <w:r w:rsidR="003C088D" w:rsidRPr="005F20FE">
        <w:rPr>
          <w:rFonts w:ascii="Times New Roman" w:hAnsi="Times New Roman" w:cs="Times New Roman"/>
          <w:sz w:val="20"/>
          <w:szCs w:val="20"/>
        </w:rPr>
        <w:t>PDJ/</w:t>
      </w:r>
      <w:proofErr w:type="spellStart"/>
      <w:r w:rsidR="003C088D" w:rsidRPr="005F20FE">
        <w:rPr>
          <w:rFonts w:ascii="Times New Roman" w:hAnsi="Times New Roman" w:cs="Times New Roman"/>
          <w:sz w:val="20"/>
          <w:szCs w:val="20"/>
        </w:rPr>
        <w:t>CNPq</w:t>
      </w:r>
      <w:proofErr w:type="spellEnd"/>
      <w:r w:rsidR="003C088D" w:rsidRPr="005F20FE">
        <w:rPr>
          <w:rFonts w:ascii="Times New Roman" w:hAnsi="Times New Roman" w:cs="Times New Roman"/>
          <w:sz w:val="20"/>
          <w:szCs w:val="20"/>
        </w:rPr>
        <w:t xml:space="preserve"> post-doctoral scholarship, </w:t>
      </w:r>
      <w:hyperlink r:id="rId8" w:history="1">
        <w:r w:rsidR="003C088D" w:rsidRPr="005F20FE">
          <w:rPr>
            <w:rStyle w:val="Hipervnculo"/>
            <w:rFonts w:ascii="Times New Roman" w:hAnsi="Times New Roman" w:cs="Times New Roman"/>
            <w:sz w:val="20"/>
            <w:szCs w:val="20"/>
            <w:u w:val="none"/>
          </w:rPr>
          <w:t>dimothe@hotmail.com</w:t>
        </w:r>
      </w:hyperlink>
      <w:r w:rsidR="003C088D" w:rsidRPr="005F20FE">
        <w:rPr>
          <w:rFonts w:ascii="Times New Roman" w:hAnsi="Times New Roman" w:cs="Times New Roman"/>
          <w:sz w:val="20"/>
          <w:szCs w:val="20"/>
        </w:rPr>
        <w:t>;</w:t>
      </w:r>
    </w:p>
    <w:p w:rsidR="00B2436F" w:rsidRDefault="00B2436F">
      <w:pPr>
        <w:pStyle w:val="CorpoA"/>
        <w:spacing w:after="0" w:line="100" w:lineRule="atLeast"/>
        <w:rPr>
          <w:rStyle w:val="Nenhum"/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2436F" w:rsidRDefault="0004724E" w:rsidP="006A5BD1">
      <w:pPr>
        <w:pStyle w:val="CorpoA"/>
        <w:spacing w:after="0" w:line="240" w:lineRule="auto"/>
        <w:jc w:val="both"/>
      </w:pPr>
      <w:r>
        <w:rPr>
          <w:rStyle w:val="Nenhum"/>
          <w:rFonts w:ascii="Times New Roman" w:hAnsi="Times New Roman"/>
          <w:sz w:val="24"/>
          <w:szCs w:val="24"/>
        </w:rPr>
        <w:t xml:space="preserve">One of evolutionary sciences goals is </w:t>
      </w:r>
      <w:r w:rsidR="0093743A">
        <w:rPr>
          <w:rStyle w:val="Nenhum"/>
          <w:rFonts w:ascii="Times New Roman" w:hAnsi="Times New Roman"/>
          <w:sz w:val="24"/>
          <w:szCs w:val="24"/>
        </w:rPr>
        <w:t xml:space="preserve">to </w:t>
      </w:r>
      <w:r>
        <w:rPr>
          <w:rStyle w:val="Nenhum"/>
          <w:rFonts w:ascii="Times New Roman" w:hAnsi="Times New Roman"/>
          <w:sz w:val="24"/>
          <w:szCs w:val="24"/>
        </w:rPr>
        <w:t>reveal diversity</w:t>
      </w:r>
      <w:r w:rsidR="00442F9B">
        <w:rPr>
          <w:rStyle w:val="Nenhum"/>
          <w:rFonts w:ascii="Times New Roman" w:hAnsi="Times New Roman"/>
          <w:sz w:val="24"/>
          <w:szCs w:val="24"/>
        </w:rPr>
        <w:t xml:space="preserve">, </w:t>
      </w:r>
      <w:r w:rsidR="00897348">
        <w:rPr>
          <w:rStyle w:val="Nenhum"/>
          <w:rFonts w:ascii="Times New Roman" w:hAnsi="Times New Roman"/>
          <w:sz w:val="24"/>
          <w:szCs w:val="24"/>
        </w:rPr>
        <w:t xml:space="preserve">but outside of </w:t>
      </w:r>
      <w:r w:rsidR="00442F9B">
        <w:rPr>
          <w:rStyle w:val="Nenhum"/>
          <w:rFonts w:ascii="Times New Roman" w:hAnsi="Times New Roman"/>
          <w:sz w:val="24"/>
          <w:szCs w:val="24"/>
        </w:rPr>
        <w:t xml:space="preserve">genetics, intraspecific diversity </w:t>
      </w:r>
      <w:r w:rsidR="00442F9B" w:rsidRPr="006B360B">
        <w:rPr>
          <w:rStyle w:val="Nenhum"/>
          <w:rFonts w:ascii="Times New Roman" w:hAnsi="Times New Roman"/>
          <w:sz w:val="24"/>
          <w:szCs w:val="24"/>
        </w:rPr>
        <w:t>remains</w:t>
      </w:r>
      <w:r w:rsidR="00442F9B">
        <w:rPr>
          <w:rStyle w:val="Nenhum"/>
          <w:rFonts w:ascii="Times New Roman" w:hAnsi="Times New Roman"/>
          <w:sz w:val="24"/>
          <w:szCs w:val="24"/>
        </w:rPr>
        <w:t xml:space="preserve"> neglected. </w:t>
      </w:r>
      <w:r w:rsidR="00897348">
        <w:rPr>
          <w:rFonts w:ascii="Times New Roman" w:hAnsi="Times New Roman"/>
          <w:sz w:val="24"/>
          <w:szCs w:val="24"/>
        </w:rPr>
        <w:t>T</w:t>
      </w:r>
      <w:r w:rsidR="00897348" w:rsidRPr="005578AB">
        <w:rPr>
          <w:rFonts w:ascii="Times New Roman" w:hAnsi="Times New Roman"/>
          <w:sz w:val="24"/>
          <w:szCs w:val="24"/>
        </w:rPr>
        <w:t xml:space="preserve">he </w:t>
      </w:r>
      <w:r w:rsidR="00897348" w:rsidRPr="000517F8">
        <w:rPr>
          <w:rFonts w:ascii="Times New Roman" w:hAnsi="Times New Roman"/>
          <w:sz w:val="24"/>
          <w:szCs w:val="24"/>
        </w:rPr>
        <w:t>unique</w:t>
      </w:r>
      <w:r w:rsidR="00897348" w:rsidRPr="005578AB">
        <w:rPr>
          <w:rFonts w:ascii="Times New Roman" w:hAnsi="Times New Roman"/>
          <w:sz w:val="24"/>
          <w:szCs w:val="24"/>
        </w:rPr>
        <w:t xml:space="preserve"> South American </w:t>
      </w:r>
      <w:proofErr w:type="spellStart"/>
      <w:r w:rsidR="00897348" w:rsidRPr="005578AB">
        <w:rPr>
          <w:rFonts w:ascii="Times New Roman" w:hAnsi="Times New Roman"/>
          <w:sz w:val="24"/>
          <w:szCs w:val="24"/>
        </w:rPr>
        <w:t>caballoid</w:t>
      </w:r>
      <w:proofErr w:type="spellEnd"/>
      <w:r w:rsidR="00897348">
        <w:rPr>
          <w:rFonts w:ascii="Times New Roman" w:hAnsi="Times New Roman"/>
          <w:sz w:val="24"/>
          <w:szCs w:val="24"/>
        </w:rPr>
        <w:t>,</w:t>
      </w:r>
      <w:r w:rsidR="00897348" w:rsidRPr="005578AB">
        <w:rPr>
          <w:rFonts w:ascii="Times New Roman" w:hAnsi="Times New Roman"/>
          <w:i/>
          <w:iCs/>
          <w:sz w:val="24"/>
          <w:szCs w:val="24"/>
        </w:rPr>
        <w:t xml:space="preserve"> Equus </w:t>
      </w:r>
      <w:proofErr w:type="spellStart"/>
      <w:r w:rsidR="00897348" w:rsidRPr="005578AB">
        <w:rPr>
          <w:rFonts w:ascii="Times New Roman" w:hAnsi="Times New Roman"/>
          <w:i/>
          <w:iCs/>
          <w:sz w:val="24"/>
          <w:szCs w:val="24"/>
        </w:rPr>
        <w:t>neogeus</w:t>
      </w:r>
      <w:proofErr w:type="spellEnd"/>
      <w:r w:rsidR="00897348">
        <w:rPr>
          <w:rFonts w:ascii="Times New Roman" w:hAnsi="Times New Roman"/>
          <w:iCs/>
          <w:sz w:val="24"/>
          <w:szCs w:val="24"/>
        </w:rPr>
        <w:t>,</w:t>
      </w:r>
      <w:r w:rsidR="00897348" w:rsidRPr="005578AB">
        <w:rPr>
          <w:rFonts w:ascii="Times New Roman" w:hAnsi="Times New Roman"/>
          <w:sz w:val="24"/>
          <w:szCs w:val="24"/>
        </w:rPr>
        <w:t xml:space="preserve"> is </w:t>
      </w:r>
      <w:r w:rsidR="00897348">
        <w:rPr>
          <w:rFonts w:ascii="Times New Roman" w:hAnsi="Times New Roman"/>
          <w:sz w:val="24"/>
          <w:szCs w:val="24"/>
        </w:rPr>
        <w:t xml:space="preserve">a case in point. The species as presently understood is </w:t>
      </w:r>
      <w:r w:rsidR="00897348" w:rsidRPr="005578AB">
        <w:rPr>
          <w:rFonts w:ascii="Times New Roman" w:hAnsi="Times New Roman"/>
          <w:sz w:val="24"/>
          <w:szCs w:val="24"/>
        </w:rPr>
        <w:t xml:space="preserve">polymorphic. </w:t>
      </w:r>
      <w:r>
        <w:rPr>
          <w:rFonts w:ascii="Times New Roman" w:hAnsi="Times New Roman"/>
          <w:sz w:val="24"/>
          <w:szCs w:val="24"/>
        </w:rPr>
        <w:t>Its m</w:t>
      </w:r>
      <w:r>
        <w:rPr>
          <w:rStyle w:val="Nenhum"/>
          <w:rFonts w:ascii="Times New Roman" w:hAnsi="Times New Roman"/>
          <w:sz w:val="24"/>
          <w:szCs w:val="24"/>
        </w:rPr>
        <w:t>etatarsal III m</w:t>
      </w:r>
      <w:r w:rsidR="00442F9B">
        <w:rPr>
          <w:rStyle w:val="Nenhum"/>
          <w:rFonts w:ascii="Times New Roman" w:hAnsi="Times New Roman"/>
          <w:sz w:val="24"/>
          <w:szCs w:val="24"/>
        </w:rPr>
        <w:t>orphometric</w:t>
      </w:r>
      <w:r w:rsidR="00055CCB">
        <w:rPr>
          <w:rStyle w:val="Nenhum"/>
          <w:rFonts w:ascii="Times New Roman" w:hAnsi="Times New Roman"/>
          <w:sz w:val="24"/>
          <w:szCs w:val="24"/>
        </w:rPr>
        <w:t xml:space="preserve"> analyses</w:t>
      </w:r>
      <w:r w:rsidR="00442F9B">
        <w:rPr>
          <w:rStyle w:val="Nenhum"/>
          <w:rFonts w:ascii="Times New Roman" w:hAnsi="Times New Roman"/>
          <w:sz w:val="24"/>
          <w:szCs w:val="24"/>
        </w:rPr>
        <w:t xml:space="preserve"> revealed total length </w:t>
      </w:r>
      <w:r w:rsidR="006B360B">
        <w:rPr>
          <w:rStyle w:val="Nenhum"/>
          <w:rFonts w:ascii="Times New Roman" w:hAnsi="Times New Roman"/>
          <w:sz w:val="24"/>
          <w:szCs w:val="24"/>
        </w:rPr>
        <w:t xml:space="preserve">and width </w:t>
      </w:r>
      <w:r w:rsidR="00442F9B">
        <w:rPr>
          <w:rStyle w:val="Nenhum"/>
          <w:rFonts w:ascii="Times New Roman" w:hAnsi="Times New Roman"/>
          <w:sz w:val="24"/>
          <w:szCs w:val="24"/>
        </w:rPr>
        <w:t>positive</w:t>
      </w:r>
      <w:r w:rsidR="00442F9B" w:rsidRPr="00657B3A">
        <w:rPr>
          <w:rStyle w:val="Nenhum"/>
          <w:rFonts w:ascii="Times New Roman" w:hAnsi="Times New Roman"/>
          <w:sz w:val="24"/>
          <w:szCs w:val="24"/>
        </w:rPr>
        <w:t>ly</w:t>
      </w:r>
      <w:r w:rsidR="00442F9B">
        <w:rPr>
          <w:rStyle w:val="Nenhum"/>
          <w:rFonts w:ascii="Times New Roman" w:hAnsi="Times New Roman"/>
          <w:sz w:val="24"/>
          <w:szCs w:val="24"/>
        </w:rPr>
        <w:t xml:space="preserve"> correlat</w:t>
      </w:r>
      <w:r w:rsidR="00442F9B" w:rsidRPr="00657B3A">
        <w:rPr>
          <w:rStyle w:val="Nenhum"/>
          <w:rFonts w:ascii="Times New Roman" w:hAnsi="Times New Roman"/>
          <w:sz w:val="24"/>
          <w:szCs w:val="24"/>
        </w:rPr>
        <w:t>ed</w:t>
      </w:r>
      <w:r w:rsidR="00442F9B">
        <w:rPr>
          <w:rStyle w:val="Nenhum"/>
          <w:rFonts w:ascii="Times New Roman" w:hAnsi="Times New Roman"/>
          <w:sz w:val="24"/>
          <w:szCs w:val="24"/>
        </w:rPr>
        <w:t xml:space="preserve"> </w:t>
      </w:r>
      <w:r w:rsidR="006A5BD1" w:rsidRPr="000517F8">
        <w:rPr>
          <w:rFonts w:ascii="Times New Roman" w:hAnsi="Times New Roman"/>
          <w:sz w:val="24"/>
          <w:szCs w:val="24"/>
        </w:rPr>
        <w:t>—</w:t>
      </w:r>
      <w:r w:rsidR="006A5BD1" w:rsidRPr="005578AB">
        <w:rPr>
          <w:rFonts w:ascii="Times New Roman" w:hAnsi="Times New Roman"/>
          <w:sz w:val="24"/>
          <w:szCs w:val="24"/>
        </w:rPr>
        <w:t xml:space="preserve"> almost </w:t>
      </w:r>
      <w:proofErr w:type="spellStart"/>
      <w:r w:rsidR="006A5BD1" w:rsidRPr="005578AB">
        <w:rPr>
          <w:rFonts w:ascii="Times New Roman" w:hAnsi="Times New Roman"/>
          <w:sz w:val="24"/>
          <w:szCs w:val="24"/>
        </w:rPr>
        <w:t>isometrical</w:t>
      </w:r>
      <w:proofErr w:type="spellEnd"/>
      <w:r w:rsidR="006A5BD1" w:rsidRPr="000517F8">
        <w:rPr>
          <w:rFonts w:ascii="Times New Roman" w:hAnsi="Times New Roman"/>
          <w:sz w:val="24"/>
          <w:szCs w:val="24"/>
        </w:rPr>
        <w:t xml:space="preserve"> —</w:t>
      </w:r>
      <w:r w:rsidR="006A5BD1" w:rsidRPr="005578AB">
        <w:rPr>
          <w:rFonts w:ascii="Times New Roman" w:hAnsi="Times New Roman"/>
          <w:sz w:val="24"/>
          <w:szCs w:val="24"/>
        </w:rPr>
        <w:t xml:space="preserve"> </w:t>
      </w:r>
      <w:r w:rsidR="00442F9B">
        <w:rPr>
          <w:rStyle w:val="Nenhum"/>
          <w:rFonts w:ascii="Times New Roman" w:hAnsi="Times New Roman"/>
          <w:sz w:val="24"/>
          <w:szCs w:val="24"/>
        </w:rPr>
        <w:t>and</w:t>
      </w:r>
      <w:r w:rsidR="00657B3A">
        <w:rPr>
          <w:rStyle w:val="Nenhum"/>
          <w:rFonts w:ascii="Times New Roman" w:hAnsi="Times New Roman"/>
          <w:sz w:val="24"/>
          <w:szCs w:val="24"/>
        </w:rPr>
        <w:t>,</w:t>
      </w:r>
      <w:r w:rsidR="00442F9B">
        <w:rPr>
          <w:rStyle w:val="Nenhum"/>
          <w:rFonts w:ascii="Times New Roman" w:hAnsi="Times New Roman"/>
          <w:sz w:val="24"/>
          <w:szCs w:val="24"/>
        </w:rPr>
        <w:t xml:space="preserve"> </w:t>
      </w:r>
      <w:r w:rsidR="00657B3A">
        <w:rPr>
          <w:rStyle w:val="Nenhum"/>
          <w:rFonts w:ascii="Times New Roman" w:hAnsi="Times New Roman"/>
          <w:sz w:val="24"/>
          <w:szCs w:val="24"/>
        </w:rPr>
        <w:t xml:space="preserve">total length and altitude </w:t>
      </w:r>
      <w:r w:rsidR="00442F9B">
        <w:rPr>
          <w:rStyle w:val="Nenhum"/>
          <w:rFonts w:ascii="Times New Roman" w:hAnsi="Times New Roman"/>
          <w:sz w:val="24"/>
          <w:szCs w:val="24"/>
        </w:rPr>
        <w:t>negative</w:t>
      </w:r>
      <w:r w:rsidR="00442F9B" w:rsidRPr="00657B3A">
        <w:rPr>
          <w:rStyle w:val="Nenhum"/>
          <w:rFonts w:ascii="Times New Roman" w:hAnsi="Times New Roman"/>
          <w:sz w:val="24"/>
          <w:szCs w:val="24"/>
        </w:rPr>
        <w:t>ly</w:t>
      </w:r>
      <w:r w:rsidR="00442F9B">
        <w:rPr>
          <w:rStyle w:val="Nenhum"/>
          <w:rFonts w:ascii="Times New Roman" w:hAnsi="Times New Roman"/>
          <w:sz w:val="24"/>
          <w:szCs w:val="24"/>
        </w:rPr>
        <w:t xml:space="preserve"> </w:t>
      </w:r>
      <w:r w:rsidR="00657B3A">
        <w:rPr>
          <w:rStyle w:val="Nenhum"/>
          <w:rFonts w:ascii="Times New Roman" w:hAnsi="Times New Roman"/>
          <w:sz w:val="24"/>
          <w:szCs w:val="24"/>
        </w:rPr>
        <w:t>correlat</w:t>
      </w:r>
      <w:r w:rsidR="00657B3A" w:rsidRPr="00657B3A">
        <w:rPr>
          <w:rStyle w:val="Nenhum"/>
          <w:rFonts w:ascii="Times New Roman" w:hAnsi="Times New Roman"/>
          <w:sz w:val="24"/>
          <w:szCs w:val="24"/>
        </w:rPr>
        <w:t>ed</w:t>
      </w:r>
      <w:r w:rsidR="00442F9B" w:rsidRPr="00657B3A">
        <w:rPr>
          <w:rStyle w:val="Nenhum"/>
          <w:rFonts w:ascii="Times New Roman" w:hAnsi="Times New Roman"/>
          <w:sz w:val="24"/>
          <w:szCs w:val="24"/>
        </w:rPr>
        <w:t>:</w:t>
      </w:r>
      <w:r w:rsidR="00442F9B">
        <w:rPr>
          <w:rStyle w:val="Nenhum"/>
          <w:rFonts w:ascii="Times New Roman" w:hAnsi="Times New Roman"/>
          <w:sz w:val="24"/>
          <w:szCs w:val="24"/>
        </w:rPr>
        <w:t xml:space="preserve"> the higher the altitude, the shorter the metatarsal (possibly Allen's rule). Additionally, </w:t>
      </w:r>
      <w:r w:rsidR="00897348">
        <w:rPr>
          <w:rStyle w:val="Nenhum"/>
          <w:rFonts w:ascii="Times New Roman" w:hAnsi="Times New Roman"/>
          <w:sz w:val="24"/>
          <w:szCs w:val="24"/>
        </w:rPr>
        <w:t>b</w:t>
      </w:r>
      <w:r w:rsidR="00442F9B">
        <w:rPr>
          <w:rStyle w:val="Nenhum"/>
          <w:rFonts w:ascii="Times New Roman" w:hAnsi="Times New Roman"/>
          <w:sz w:val="24"/>
          <w:szCs w:val="24"/>
        </w:rPr>
        <w:t>ivariate, PCA and C</w:t>
      </w:r>
      <w:r w:rsidR="0099656E">
        <w:rPr>
          <w:rStyle w:val="Nenhum"/>
          <w:rFonts w:ascii="Times New Roman" w:hAnsi="Times New Roman"/>
          <w:sz w:val="24"/>
          <w:szCs w:val="24"/>
        </w:rPr>
        <w:t>V</w:t>
      </w:r>
      <w:r w:rsidR="00442F9B">
        <w:rPr>
          <w:rStyle w:val="Nenhum"/>
          <w:rFonts w:ascii="Times New Roman" w:hAnsi="Times New Roman"/>
          <w:sz w:val="24"/>
          <w:szCs w:val="24"/>
        </w:rPr>
        <w:t xml:space="preserve">A analyses of metatarsal measurements of </w:t>
      </w:r>
      <w:r w:rsidR="00442F9B">
        <w:rPr>
          <w:rStyle w:val="Nenhum"/>
          <w:rFonts w:ascii="Times New Roman" w:hAnsi="Times New Roman"/>
          <w:i/>
          <w:iCs/>
          <w:sz w:val="24"/>
          <w:szCs w:val="24"/>
        </w:rPr>
        <w:t xml:space="preserve">E. </w:t>
      </w:r>
      <w:proofErr w:type="spellStart"/>
      <w:r w:rsidR="00442F9B">
        <w:rPr>
          <w:rStyle w:val="Nenhum"/>
          <w:rFonts w:ascii="Times New Roman" w:hAnsi="Times New Roman"/>
          <w:i/>
          <w:iCs/>
          <w:sz w:val="24"/>
          <w:szCs w:val="24"/>
        </w:rPr>
        <w:t>neogeus</w:t>
      </w:r>
      <w:proofErr w:type="spellEnd"/>
      <w:r w:rsidR="00442F9B">
        <w:rPr>
          <w:rStyle w:val="Nenhum"/>
          <w:rFonts w:ascii="Times New Roman" w:hAnsi="Times New Roman"/>
          <w:sz w:val="24"/>
          <w:szCs w:val="24"/>
        </w:rPr>
        <w:t>,</w:t>
      </w:r>
      <w:r w:rsidR="00442F9B">
        <w:rPr>
          <w:rStyle w:val="Nenhum"/>
          <w:rFonts w:ascii="Times New Roman" w:hAnsi="Times New Roman"/>
          <w:i/>
          <w:iCs/>
          <w:sz w:val="24"/>
          <w:szCs w:val="24"/>
        </w:rPr>
        <w:t xml:space="preserve"> </w:t>
      </w:r>
      <w:r w:rsidR="00897348">
        <w:rPr>
          <w:rStyle w:val="Nenhum"/>
          <w:rFonts w:ascii="Times New Roman" w:hAnsi="Times New Roman"/>
          <w:sz w:val="24"/>
          <w:szCs w:val="24"/>
        </w:rPr>
        <w:t>s</w:t>
      </w:r>
      <w:r w:rsidR="00442F9B">
        <w:rPr>
          <w:rStyle w:val="Nenhum"/>
          <w:rFonts w:ascii="Times New Roman" w:hAnsi="Times New Roman"/>
          <w:sz w:val="24"/>
          <w:szCs w:val="24"/>
        </w:rPr>
        <w:t xml:space="preserve">tout-legged </w:t>
      </w:r>
      <w:proofErr w:type="spellStart"/>
      <w:r w:rsidR="00442F9B">
        <w:rPr>
          <w:rStyle w:val="Nenhum"/>
          <w:rFonts w:ascii="Times New Roman" w:hAnsi="Times New Roman"/>
          <w:sz w:val="24"/>
          <w:szCs w:val="24"/>
        </w:rPr>
        <w:t>caballoids</w:t>
      </w:r>
      <w:proofErr w:type="spellEnd"/>
      <w:r w:rsidR="00442F9B">
        <w:rPr>
          <w:rStyle w:val="Nenhum"/>
          <w:rFonts w:ascii="Times New Roman" w:hAnsi="Times New Roman"/>
          <w:sz w:val="24"/>
          <w:szCs w:val="24"/>
        </w:rPr>
        <w:t xml:space="preserve"> and </w:t>
      </w:r>
      <w:r w:rsidR="00442F9B" w:rsidRPr="00657B3A">
        <w:rPr>
          <w:rStyle w:val="Nenhum"/>
          <w:rFonts w:ascii="Times New Roman" w:hAnsi="Times New Roman"/>
          <w:sz w:val="24"/>
          <w:szCs w:val="24"/>
        </w:rPr>
        <w:t xml:space="preserve">the </w:t>
      </w:r>
      <w:r w:rsidR="00442F9B">
        <w:rPr>
          <w:rStyle w:val="Nenhum"/>
          <w:rFonts w:ascii="Times New Roman" w:hAnsi="Times New Roman"/>
          <w:sz w:val="24"/>
          <w:szCs w:val="24"/>
        </w:rPr>
        <w:t>North American</w:t>
      </w:r>
      <w:r w:rsidR="00897348">
        <w:rPr>
          <w:rStyle w:val="Nenhum"/>
          <w:rFonts w:ascii="Times New Roman" w:hAnsi="Times New Roman"/>
          <w:sz w:val="24"/>
          <w:szCs w:val="24"/>
        </w:rPr>
        <w:t xml:space="preserve"> s</w:t>
      </w:r>
      <w:r w:rsidR="00442F9B">
        <w:rPr>
          <w:rStyle w:val="Nenhum"/>
          <w:rFonts w:ascii="Times New Roman" w:hAnsi="Times New Roman"/>
          <w:sz w:val="24"/>
          <w:szCs w:val="24"/>
        </w:rPr>
        <w:t xml:space="preserve">tilt-legged horse </w:t>
      </w:r>
      <w:proofErr w:type="spellStart"/>
      <w:r w:rsidR="00442F9B">
        <w:rPr>
          <w:rStyle w:val="Nenhum"/>
          <w:rFonts w:ascii="Times New Roman" w:hAnsi="Times New Roman"/>
          <w:i/>
          <w:iCs/>
          <w:sz w:val="24"/>
          <w:szCs w:val="24"/>
        </w:rPr>
        <w:t>Haringtonhippus</w:t>
      </w:r>
      <w:proofErr w:type="spellEnd"/>
      <w:r w:rsidR="00442F9B" w:rsidRPr="00657B3A">
        <w:rPr>
          <w:rStyle w:val="Nenhum"/>
          <w:rFonts w:ascii="Times New Roman" w:hAnsi="Times New Roman"/>
          <w:sz w:val="24"/>
          <w:szCs w:val="24"/>
        </w:rPr>
        <w:t>,</w:t>
      </w:r>
      <w:r w:rsidR="00442F9B">
        <w:rPr>
          <w:rStyle w:val="Nenhum"/>
          <w:rFonts w:ascii="Times New Roman" w:hAnsi="Times New Roman"/>
          <w:sz w:val="24"/>
          <w:szCs w:val="24"/>
        </w:rPr>
        <w:t xml:space="preserve"> resulted in their strong separation (95% accuracy). However, some </w:t>
      </w:r>
      <w:r w:rsidR="00442F9B">
        <w:rPr>
          <w:rStyle w:val="Nenhum"/>
          <w:rFonts w:ascii="Times New Roman" w:hAnsi="Times New Roman"/>
          <w:i/>
          <w:iCs/>
          <w:sz w:val="24"/>
          <w:szCs w:val="24"/>
        </w:rPr>
        <w:t>E.</w:t>
      </w:r>
      <w:r w:rsidR="00442F9B">
        <w:rPr>
          <w:rStyle w:val="Nenhum"/>
          <w:rFonts w:ascii="Times New Roman" w:hAnsi="Times New Roman"/>
          <w:sz w:val="24"/>
          <w:szCs w:val="24"/>
        </w:rPr>
        <w:t xml:space="preserve"> </w:t>
      </w:r>
      <w:proofErr w:type="spellStart"/>
      <w:r w:rsidR="00442F9B">
        <w:rPr>
          <w:rStyle w:val="Nenhum"/>
          <w:rFonts w:ascii="Times New Roman" w:hAnsi="Times New Roman"/>
          <w:i/>
          <w:iCs/>
          <w:sz w:val="24"/>
          <w:szCs w:val="24"/>
        </w:rPr>
        <w:t>neogeus</w:t>
      </w:r>
      <w:proofErr w:type="spellEnd"/>
      <w:r w:rsidR="00442F9B">
        <w:rPr>
          <w:rStyle w:val="Nenhum"/>
          <w:rFonts w:ascii="Times New Roman" w:hAnsi="Times New Roman"/>
          <w:i/>
          <w:iCs/>
          <w:sz w:val="24"/>
          <w:szCs w:val="24"/>
        </w:rPr>
        <w:t xml:space="preserve"> </w:t>
      </w:r>
      <w:r w:rsidR="00442F9B">
        <w:rPr>
          <w:rStyle w:val="Nenhum"/>
          <w:rFonts w:ascii="Times New Roman" w:hAnsi="Times New Roman"/>
          <w:sz w:val="24"/>
          <w:szCs w:val="24"/>
        </w:rPr>
        <w:t xml:space="preserve">specimens grouped with </w:t>
      </w:r>
      <w:proofErr w:type="spellStart"/>
      <w:r w:rsidR="00442F9B">
        <w:rPr>
          <w:rStyle w:val="Nenhum"/>
          <w:rFonts w:ascii="Times New Roman" w:hAnsi="Times New Roman"/>
          <w:i/>
          <w:iCs/>
          <w:sz w:val="24"/>
          <w:szCs w:val="24"/>
        </w:rPr>
        <w:t>Haringtonhippus</w:t>
      </w:r>
      <w:proofErr w:type="spellEnd"/>
      <w:r w:rsidR="00442F9B">
        <w:rPr>
          <w:rStyle w:val="Nenhum"/>
          <w:rFonts w:ascii="Times New Roman" w:hAnsi="Times New Roman"/>
          <w:sz w:val="24"/>
          <w:szCs w:val="24"/>
        </w:rPr>
        <w:t xml:space="preserve">, which </w:t>
      </w:r>
      <w:r w:rsidR="00442F9B" w:rsidRPr="00657B3A">
        <w:rPr>
          <w:rStyle w:val="Nenhum"/>
          <w:rFonts w:ascii="Times New Roman" w:hAnsi="Times New Roman"/>
          <w:sz w:val="24"/>
          <w:szCs w:val="24"/>
        </w:rPr>
        <w:t>might</w:t>
      </w:r>
      <w:r w:rsidR="00442F9B">
        <w:rPr>
          <w:rStyle w:val="Nenhum"/>
          <w:rFonts w:ascii="Times New Roman" w:hAnsi="Times New Roman"/>
          <w:sz w:val="24"/>
          <w:szCs w:val="24"/>
        </w:rPr>
        <w:t xml:space="preserve"> be a new morphotype </w:t>
      </w:r>
      <w:r w:rsidR="00442F9B" w:rsidRPr="00657B3A">
        <w:rPr>
          <w:rStyle w:val="Nenhum"/>
          <w:rFonts w:ascii="Times New Roman" w:hAnsi="Times New Roman"/>
          <w:sz w:val="24"/>
          <w:szCs w:val="24"/>
        </w:rPr>
        <w:t>within</w:t>
      </w:r>
      <w:r w:rsidR="00442F9B">
        <w:rPr>
          <w:rStyle w:val="Nenhum"/>
          <w:rFonts w:ascii="Times New Roman" w:hAnsi="Times New Roman"/>
          <w:sz w:val="24"/>
          <w:szCs w:val="24"/>
        </w:rPr>
        <w:t xml:space="preserve"> the polymorphic </w:t>
      </w:r>
      <w:r w:rsidR="00442F9B">
        <w:rPr>
          <w:rStyle w:val="Nenhum"/>
          <w:rFonts w:ascii="Times New Roman" w:hAnsi="Times New Roman"/>
          <w:i/>
          <w:iCs/>
          <w:sz w:val="24"/>
          <w:szCs w:val="24"/>
        </w:rPr>
        <w:t>E.</w:t>
      </w:r>
      <w:r w:rsidR="00442F9B">
        <w:rPr>
          <w:rStyle w:val="Nenhum"/>
          <w:rFonts w:ascii="Times New Roman" w:hAnsi="Times New Roman"/>
          <w:sz w:val="24"/>
          <w:szCs w:val="24"/>
        </w:rPr>
        <w:t xml:space="preserve"> </w:t>
      </w:r>
      <w:proofErr w:type="spellStart"/>
      <w:r w:rsidR="00442F9B">
        <w:rPr>
          <w:rStyle w:val="Nenhum"/>
          <w:rFonts w:ascii="Times New Roman" w:hAnsi="Times New Roman"/>
          <w:i/>
          <w:iCs/>
          <w:sz w:val="24"/>
          <w:szCs w:val="24"/>
        </w:rPr>
        <w:t>neogeus</w:t>
      </w:r>
      <w:proofErr w:type="spellEnd"/>
      <w:r w:rsidR="00442F9B">
        <w:rPr>
          <w:rStyle w:val="Nenhum"/>
          <w:rFonts w:ascii="Times New Roman" w:hAnsi="Times New Roman"/>
          <w:sz w:val="24"/>
          <w:szCs w:val="24"/>
        </w:rPr>
        <w:t xml:space="preserve">: The South American </w:t>
      </w:r>
      <w:r w:rsidR="00897348">
        <w:rPr>
          <w:rStyle w:val="Nenhum"/>
          <w:rFonts w:ascii="Times New Roman" w:hAnsi="Times New Roman"/>
          <w:sz w:val="24"/>
          <w:szCs w:val="24"/>
        </w:rPr>
        <w:t>s</w:t>
      </w:r>
      <w:r w:rsidR="00442F9B">
        <w:rPr>
          <w:rStyle w:val="Nenhum"/>
          <w:rFonts w:ascii="Times New Roman" w:hAnsi="Times New Roman"/>
          <w:sz w:val="24"/>
          <w:szCs w:val="24"/>
        </w:rPr>
        <w:t xml:space="preserve">tilt-legged </w:t>
      </w:r>
      <w:r w:rsidR="00442F9B">
        <w:rPr>
          <w:rStyle w:val="Nenhum"/>
          <w:rFonts w:ascii="Times New Roman" w:hAnsi="Times New Roman"/>
          <w:i/>
          <w:iCs/>
          <w:sz w:val="24"/>
          <w:szCs w:val="24"/>
        </w:rPr>
        <w:t>Equus</w:t>
      </w:r>
      <w:r w:rsidR="00442F9B">
        <w:rPr>
          <w:rStyle w:val="Nenhum"/>
          <w:rFonts w:ascii="Times New Roman" w:hAnsi="Times New Roman"/>
          <w:sz w:val="24"/>
          <w:szCs w:val="24"/>
        </w:rPr>
        <w:t xml:space="preserve"> (</w:t>
      </w:r>
      <w:proofErr w:type="spellStart"/>
      <w:r w:rsidR="00442F9B">
        <w:rPr>
          <w:rStyle w:val="Nenhum"/>
          <w:rFonts w:ascii="Times New Roman" w:hAnsi="Times New Roman"/>
          <w:sz w:val="24"/>
          <w:szCs w:val="24"/>
        </w:rPr>
        <w:t>SAStilt</w:t>
      </w:r>
      <w:proofErr w:type="spellEnd"/>
      <w:r w:rsidR="00442F9B">
        <w:rPr>
          <w:rStyle w:val="Nenhum"/>
          <w:rFonts w:ascii="Times New Roman" w:hAnsi="Times New Roman"/>
          <w:sz w:val="24"/>
          <w:szCs w:val="24"/>
        </w:rPr>
        <w:t xml:space="preserve">). Gracility index differentiated two </w:t>
      </w:r>
      <w:r w:rsidR="00442F9B">
        <w:rPr>
          <w:rStyle w:val="Nenhum"/>
          <w:rFonts w:ascii="Times New Roman" w:hAnsi="Times New Roman"/>
          <w:i/>
          <w:iCs/>
          <w:sz w:val="24"/>
          <w:szCs w:val="24"/>
        </w:rPr>
        <w:t xml:space="preserve">E. </w:t>
      </w:r>
      <w:proofErr w:type="spellStart"/>
      <w:r w:rsidR="00442F9B">
        <w:rPr>
          <w:rStyle w:val="Nenhum"/>
          <w:rFonts w:ascii="Times New Roman" w:hAnsi="Times New Roman"/>
          <w:i/>
          <w:iCs/>
          <w:sz w:val="24"/>
          <w:szCs w:val="24"/>
        </w:rPr>
        <w:t>neogeus</w:t>
      </w:r>
      <w:proofErr w:type="spellEnd"/>
      <w:r w:rsidR="00442F9B">
        <w:rPr>
          <w:rStyle w:val="Nenhum"/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442F9B">
        <w:rPr>
          <w:rStyle w:val="Nenhum"/>
          <w:rFonts w:ascii="Times New Roman" w:hAnsi="Times New Roman"/>
          <w:sz w:val="24"/>
          <w:szCs w:val="24"/>
        </w:rPr>
        <w:t>morphotypes</w:t>
      </w:r>
      <w:proofErr w:type="spellEnd"/>
      <w:r w:rsidR="00442F9B">
        <w:rPr>
          <w:rStyle w:val="Nenhum"/>
          <w:rFonts w:ascii="Times New Roman" w:hAnsi="Times New Roman"/>
          <w:sz w:val="24"/>
          <w:szCs w:val="24"/>
        </w:rPr>
        <w:t xml:space="preserve">: a more gracile/cursorial </w:t>
      </w:r>
      <w:r w:rsidR="00897348">
        <w:rPr>
          <w:rStyle w:val="Nenhum"/>
          <w:rFonts w:ascii="Times New Roman" w:hAnsi="Times New Roman"/>
          <w:sz w:val="24"/>
          <w:szCs w:val="24"/>
        </w:rPr>
        <w:t>(</w:t>
      </w:r>
      <w:proofErr w:type="spellStart"/>
      <w:r w:rsidR="00442F9B">
        <w:rPr>
          <w:rStyle w:val="Nenhum"/>
          <w:rFonts w:ascii="Times New Roman" w:hAnsi="Times New Roman"/>
          <w:sz w:val="24"/>
          <w:szCs w:val="24"/>
        </w:rPr>
        <w:t>SAStilt</w:t>
      </w:r>
      <w:proofErr w:type="spellEnd"/>
      <w:r w:rsidR="00897348">
        <w:rPr>
          <w:rStyle w:val="Nenhum"/>
          <w:rFonts w:ascii="Times New Roman" w:hAnsi="Times New Roman"/>
          <w:sz w:val="24"/>
          <w:szCs w:val="24"/>
        </w:rPr>
        <w:t>)</w:t>
      </w:r>
      <w:r w:rsidR="00442F9B">
        <w:rPr>
          <w:rStyle w:val="Nenhum"/>
          <w:rFonts w:ascii="Times New Roman" w:hAnsi="Times New Roman"/>
          <w:sz w:val="24"/>
          <w:szCs w:val="24"/>
        </w:rPr>
        <w:t xml:space="preserve">; and a more robust/less cursorial </w:t>
      </w:r>
      <w:r w:rsidR="00897348">
        <w:rPr>
          <w:rStyle w:val="Nenhum"/>
          <w:rFonts w:ascii="Times New Roman" w:hAnsi="Times New Roman"/>
          <w:sz w:val="24"/>
          <w:szCs w:val="24"/>
        </w:rPr>
        <w:t>(s</w:t>
      </w:r>
      <w:r w:rsidR="00442F9B">
        <w:rPr>
          <w:rStyle w:val="Nenhum"/>
          <w:rFonts w:ascii="Times New Roman" w:hAnsi="Times New Roman"/>
          <w:sz w:val="24"/>
          <w:szCs w:val="24"/>
        </w:rPr>
        <w:t xml:space="preserve">tout-legged </w:t>
      </w:r>
      <w:r w:rsidR="00442F9B">
        <w:rPr>
          <w:rStyle w:val="Nenhum"/>
          <w:rFonts w:ascii="Times New Roman" w:hAnsi="Times New Roman"/>
          <w:i/>
          <w:iCs/>
          <w:sz w:val="24"/>
          <w:szCs w:val="24"/>
        </w:rPr>
        <w:t xml:space="preserve">E. </w:t>
      </w:r>
      <w:proofErr w:type="spellStart"/>
      <w:r w:rsidR="00442F9B">
        <w:rPr>
          <w:rStyle w:val="Nenhum"/>
          <w:rFonts w:ascii="Times New Roman" w:hAnsi="Times New Roman"/>
          <w:i/>
          <w:iCs/>
          <w:sz w:val="24"/>
          <w:szCs w:val="24"/>
        </w:rPr>
        <w:t>neogeus</w:t>
      </w:r>
      <w:proofErr w:type="spellEnd"/>
      <w:r w:rsidR="00897348">
        <w:rPr>
          <w:rStyle w:val="Nenhum"/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="00442F9B">
        <w:rPr>
          <w:rStyle w:val="Nenhum"/>
          <w:rFonts w:ascii="Times New Roman" w:hAnsi="Times New Roman"/>
          <w:sz w:val="24"/>
          <w:szCs w:val="24"/>
        </w:rPr>
        <w:t>SAStout</w:t>
      </w:r>
      <w:proofErr w:type="spellEnd"/>
      <w:r w:rsidR="00442F9B">
        <w:rPr>
          <w:rStyle w:val="Nenhum"/>
          <w:rFonts w:ascii="Times New Roman" w:hAnsi="Times New Roman"/>
          <w:sz w:val="24"/>
          <w:szCs w:val="24"/>
        </w:rPr>
        <w:t xml:space="preserve">). The </w:t>
      </w:r>
      <w:proofErr w:type="spellStart"/>
      <w:r w:rsidR="00442F9B">
        <w:rPr>
          <w:rStyle w:val="Nenhum"/>
          <w:rFonts w:ascii="Times New Roman" w:hAnsi="Times New Roman"/>
          <w:sz w:val="24"/>
          <w:szCs w:val="24"/>
        </w:rPr>
        <w:t>SAStilt</w:t>
      </w:r>
      <w:proofErr w:type="spellEnd"/>
      <w:r w:rsidR="00442F9B">
        <w:rPr>
          <w:rStyle w:val="Nenhum"/>
          <w:rFonts w:ascii="Times New Roman" w:hAnsi="Times New Roman"/>
          <w:sz w:val="24"/>
          <w:szCs w:val="24"/>
        </w:rPr>
        <w:t xml:space="preserve"> is rarer, found mainly at Andean high altitudes. Although </w:t>
      </w:r>
      <w:proofErr w:type="spellStart"/>
      <w:r w:rsidR="00442F9B">
        <w:rPr>
          <w:rStyle w:val="Nenhum"/>
          <w:rFonts w:ascii="Times New Roman" w:hAnsi="Times New Roman"/>
          <w:sz w:val="24"/>
          <w:szCs w:val="24"/>
        </w:rPr>
        <w:t>SAStout</w:t>
      </w:r>
      <w:proofErr w:type="spellEnd"/>
      <w:r w:rsidR="00442F9B">
        <w:rPr>
          <w:rStyle w:val="Nenhum"/>
          <w:rFonts w:ascii="Times New Roman" w:hAnsi="Times New Roman"/>
          <w:sz w:val="24"/>
          <w:szCs w:val="24"/>
        </w:rPr>
        <w:t xml:space="preserve"> and </w:t>
      </w:r>
      <w:proofErr w:type="spellStart"/>
      <w:r w:rsidR="00442F9B">
        <w:rPr>
          <w:rStyle w:val="Nenhum"/>
          <w:rFonts w:ascii="Times New Roman" w:hAnsi="Times New Roman"/>
          <w:sz w:val="24"/>
          <w:szCs w:val="24"/>
        </w:rPr>
        <w:t>SAStilt</w:t>
      </w:r>
      <w:proofErr w:type="spellEnd"/>
      <w:r w:rsidR="00442F9B">
        <w:rPr>
          <w:rStyle w:val="Nenhum"/>
          <w:rFonts w:ascii="Times New Roman" w:hAnsi="Times New Roman"/>
          <w:sz w:val="24"/>
          <w:szCs w:val="24"/>
        </w:rPr>
        <w:t xml:space="preserve"> </w:t>
      </w:r>
      <w:r w:rsidR="002A095F">
        <w:rPr>
          <w:rStyle w:val="Nenhum"/>
          <w:rFonts w:ascii="Times New Roman" w:hAnsi="Times New Roman"/>
          <w:sz w:val="24"/>
          <w:szCs w:val="24"/>
        </w:rPr>
        <w:t xml:space="preserve">records </w:t>
      </w:r>
      <w:r w:rsidR="00442F9B">
        <w:rPr>
          <w:rStyle w:val="Nenhum"/>
          <w:rFonts w:ascii="Times New Roman" w:hAnsi="Times New Roman"/>
          <w:sz w:val="24"/>
          <w:szCs w:val="24"/>
        </w:rPr>
        <w:t xml:space="preserve">co-occur, </w:t>
      </w:r>
      <w:proofErr w:type="spellStart"/>
      <w:r w:rsidR="00442F9B">
        <w:rPr>
          <w:rStyle w:val="Nenhum"/>
          <w:rFonts w:ascii="Times New Roman" w:hAnsi="Times New Roman"/>
          <w:sz w:val="24"/>
          <w:szCs w:val="24"/>
        </w:rPr>
        <w:t>SAStilt</w:t>
      </w:r>
      <w:proofErr w:type="spellEnd"/>
      <w:r w:rsidR="00442F9B">
        <w:rPr>
          <w:rStyle w:val="Nenhum"/>
          <w:rFonts w:ascii="Times New Roman" w:hAnsi="Times New Roman"/>
          <w:sz w:val="24"/>
          <w:szCs w:val="24"/>
        </w:rPr>
        <w:t xml:space="preserve"> </w:t>
      </w:r>
      <w:r w:rsidR="00334356">
        <w:rPr>
          <w:rStyle w:val="Nenhum"/>
          <w:rFonts w:ascii="Times New Roman" w:hAnsi="Times New Roman"/>
          <w:sz w:val="24"/>
          <w:szCs w:val="24"/>
        </w:rPr>
        <w:t>has not been recorded in isolation</w:t>
      </w:r>
      <w:r w:rsidR="000561D8">
        <w:rPr>
          <w:rStyle w:val="Nenhum"/>
          <w:rFonts w:ascii="Times New Roman" w:hAnsi="Times New Roman"/>
          <w:sz w:val="24"/>
          <w:szCs w:val="24"/>
        </w:rPr>
        <w:t>. Potential niches estimated</w:t>
      </w:r>
      <w:bookmarkStart w:id="1" w:name="_GoBack"/>
      <w:bookmarkEnd w:id="1"/>
      <w:r w:rsidR="00442F9B">
        <w:rPr>
          <w:rStyle w:val="Nenhum"/>
          <w:rFonts w:ascii="Times New Roman" w:hAnsi="Times New Roman"/>
          <w:sz w:val="24"/>
          <w:szCs w:val="24"/>
        </w:rPr>
        <w:t xml:space="preserve"> </w:t>
      </w:r>
      <w:r w:rsidR="00334356">
        <w:rPr>
          <w:rStyle w:val="Nenhum"/>
          <w:rFonts w:ascii="Times New Roman" w:hAnsi="Times New Roman"/>
          <w:sz w:val="24"/>
          <w:szCs w:val="24"/>
        </w:rPr>
        <w:t>for</w:t>
      </w:r>
      <w:r w:rsidR="00442F9B">
        <w:rPr>
          <w:rStyle w:val="Nenhum"/>
          <w:rFonts w:ascii="Times New Roman" w:hAnsi="Times New Roman"/>
          <w:sz w:val="24"/>
          <w:szCs w:val="24"/>
        </w:rPr>
        <w:t xml:space="preserve"> both </w:t>
      </w:r>
      <w:r w:rsidR="00442F9B">
        <w:rPr>
          <w:rStyle w:val="Nenhum"/>
          <w:rFonts w:ascii="Times New Roman" w:hAnsi="Times New Roman"/>
          <w:i/>
          <w:iCs/>
          <w:sz w:val="24"/>
          <w:szCs w:val="24"/>
        </w:rPr>
        <w:t xml:space="preserve">Equus </w:t>
      </w:r>
      <w:proofErr w:type="spellStart"/>
      <w:r w:rsidR="00442F9B">
        <w:rPr>
          <w:rStyle w:val="Nenhum"/>
          <w:rFonts w:ascii="Times New Roman" w:hAnsi="Times New Roman"/>
          <w:i/>
          <w:iCs/>
          <w:sz w:val="24"/>
          <w:szCs w:val="24"/>
        </w:rPr>
        <w:t>neogeus</w:t>
      </w:r>
      <w:proofErr w:type="spellEnd"/>
      <w:r w:rsidR="00442F9B">
        <w:rPr>
          <w:rStyle w:val="Nenhum"/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442F9B">
        <w:rPr>
          <w:rStyle w:val="Nenhum"/>
          <w:rFonts w:ascii="Times New Roman" w:hAnsi="Times New Roman"/>
          <w:sz w:val="24"/>
          <w:szCs w:val="24"/>
        </w:rPr>
        <w:t>morphotypes</w:t>
      </w:r>
      <w:proofErr w:type="spellEnd"/>
      <w:r w:rsidR="00442F9B">
        <w:rPr>
          <w:rStyle w:val="Nenhum"/>
          <w:rFonts w:ascii="Times New Roman" w:hAnsi="Times New Roman"/>
          <w:sz w:val="24"/>
          <w:szCs w:val="24"/>
        </w:rPr>
        <w:t xml:space="preserve"> </w:t>
      </w:r>
      <w:r w:rsidR="00334356">
        <w:rPr>
          <w:rStyle w:val="Nenhum"/>
          <w:rFonts w:ascii="Times New Roman" w:hAnsi="Times New Roman"/>
          <w:sz w:val="24"/>
          <w:szCs w:val="24"/>
        </w:rPr>
        <w:t>suggest</w:t>
      </w:r>
      <w:r w:rsidR="00442F9B">
        <w:rPr>
          <w:rStyle w:val="Nenhum"/>
          <w:rFonts w:ascii="Times New Roman" w:hAnsi="Times New Roman"/>
          <w:sz w:val="24"/>
          <w:szCs w:val="24"/>
        </w:rPr>
        <w:t xml:space="preserve"> that </w:t>
      </w:r>
      <w:proofErr w:type="spellStart"/>
      <w:r w:rsidR="00442F9B">
        <w:rPr>
          <w:rStyle w:val="Nenhum"/>
          <w:rFonts w:ascii="Times New Roman" w:hAnsi="Times New Roman"/>
          <w:sz w:val="24"/>
          <w:szCs w:val="24"/>
        </w:rPr>
        <w:t>SAStilt</w:t>
      </w:r>
      <w:proofErr w:type="spellEnd"/>
      <w:r w:rsidR="00442F9B">
        <w:rPr>
          <w:rStyle w:val="Nenhum"/>
          <w:rFonts w:ascii="Times New Roman" w:hAnsi="Times New Roman"/>
          <w:sz w:val="24"/>
          <w:szCs w:val="24"/>
        </w:rPr>
        <w:t xml:space="preserve"> would be </w:t>
      </w:r>
      <w:r w:rsidR="00334356">
        <w:rPr>
          <w:rStyle w:val="Nenhum"/>
          <w:rFonts w:ascii="Times New Roman" w:hAnsi="Times New Roman"/>
          <w:sz w:val="24"/>
          <w:szCs w:val="24"/>
        </w:rPr>
        <w:t>better</w:t>
      </w:r>
      <w:r w:rsidR="00442F9B">
        <w:rPr>
          <w:rStyle w:val="Nenhum"/>
          <w:rFonts w:ascii="Times New Roman" w:hAnsi="Times New Roman"/>
          <w:sz w:val="24"/>
          <w:szCs w:val="24"/>
        </w:rPr>
        <w:t xml:space="preserve"> adapted to higher altitudes. Moreover, </w:t>
      </w:r>
      <w:proofErr w:type="spellStart"/>
      <w:r w:rsidR="00334356">
        <w:rPr>
          <w:rStyle w:val="Nenhum"/>
          <w:rFonts w:ascii="Times New Roman" w:hAnsi="Times New Roman"/>
          <w:sz w:val="24"/>
          <w:szCs w:val="24"/>
        </w:rPr>
        <w:t>SAStilt</w:t>
      </w:r>
      <w:proofErr w:type="spellEnd"/>
      <w:r w:rsidR="00334356">
        <w:rPr>
          <w:rStyle w:val="Nenhum"/>
          <w:rFonts w:ascii="Times New Roman" w:hAnsi="Times New Roman"/>
          <w:sz w:val="24"/>
          <w:szCs w:val="24"/>
        </w:rPr>
        <w:t xml:space="preserve"> exhibits</w:t>
      </w:r>
      <w:r w:rsidR="00442F9B">
        <w:rPr>
          <w:rStyle w:val="Nenhum"/>
          <w:rFonts w:ascii="Times New Roman" w:hAnsi="Times New Roman"/>
          <w:sz w:val="24"/>
          <w:szCs w:val="24"/>
        </w:rPr>
        <w:t xml:space="preserve"> longer limbs, </w:t>
      </w:r>
      <w:r w:rsidR="00334356">
        <w:rPr>
          <w:rStyle w:val="Nenhum"/>
          <w:rFonts w:ascii="Times New Roman" w:hAnsi="Times New Roman"/>
          <w:sz w:val="24"/>
          <w:szCs w:val="24"/>
        </w:rPr>
        <w:t xml:space="preserve">suggesting increased </w:t>
      </w:r>
      <w:r w:rsidR="00442F9B">
        <w:rPr>
          <w:rStyle w:val="Nenhum"/>
          <w:rFonts w:ascii="Times New Roman" w:hAnsi="Times New Roman"/>
          <w:sz w:val="24"/>
          <w:szCs w:val="24"/>
        </w:rPr>
        <w:t>cursorial</w:t>
      </w:r>
      <w:r w:rsidR="00334356">
        <w:rPr>
          <w:rStyle w:val="Nenhum"/>
          <w:rFonts w:ascii="Times New Roman" w:hAnsi="Times New Roman"/>
          <w:sz w:val="24"/>
          <w:szCs w:val="24"/>
        </w:rPr>
        <w:t>ity</w:t>
      </w:r>
      <w:r w:rsidR="00442F9B">
        <w:rPr>
          <w:rStyle w:val="Nenhum"/>
          <w:rFonts w:ascii="Times New Roman" w:hAnsi="Times New Roman"/>
          <w:sz w:val="24"/>
          <w:szCs w:val="24"/>
        </w:rPr>
        <w:t xml:space="preserve"> and </w:t>
      </w:r>
      <w:r w:rsidR="00334356">
        <w:rPr>
          <w:rStyle w:val="Nenhum"/>
          <w:rFonts w:ascii="Times New Roman" w:hAnsi="Times New Roman"/>
          <w:sz w:val="24"/>
          <w:szCs w:val="24"/>
        </w:rPr>
        <w:t>adaptation to high</w:t>
      </w:r>
      <w:r w:rsidR="00442F9B">
        <w:rPr>
          <w:rStyle w:val="Nenhum"/>
          <w:rFonts w:ascii="Times New Roman" w:hAnsi="Times New Roman"/>
          <w:sz w:val="24"/>
          <w:szCs w:val="24"/>
        </w:rPr>
        <w:t xml:space="preserve"> Andean grasslands</w:t>
      </w:r>
      <w:r w:rsidR="00334356">
        <w:rPr>
          <w:rStyle w:val="Nenhum"/>
          <w:rFonts w:ascii="Times New Roman" w:hAnsi="Times New Roman"/>
          <w:sz w:val="24"/>
          <w:szCs w:val="24"/>
        </w:rPr>
        <w:t>.</w:t>
      </w:r>
      <w:r w:rsidR="00442F9B">
        <w:rPr>
          <w:rStyle w:val="Nenhum"/>
          <w:rFonts w:ascii="Times New Roman" w:hAnsi="Times New Roman"/>
          <w:sz w:val="24"/>
          <w:szCs w:val="24"/>
        </w:rPr>
        <w:t xml:space="preserve"> </w:t>
      </w:r>
      <w:r w:rsidR="006A5BD1">
        <w:rPr>
          <w:rStyle w:val="Nenhum"/>
          <w:rFonts w:ascii="Times New Roman" w:hAnsi="Times New Roman"/>
          <w:sz w:val="24"/>
          <w:szCs w:val="24"/>
        </w:rPr>
        <w:t>Contra</w:t>
      </w:r>
      <w:r w:rsidR="00442F9B">
        <w:rPr>
          <w:rStyle w:val="Nenhum"/>
          <w:rFonts w:ascii="Times New Roman" w:hAnsi="Times New Roman"/>
          <w:sz w:val="24"/>
          <w:szCs w:val="24"/>
        </w:rPr>
        <w:t xml:space="preserve">, the </w:t>
      </w:r>
      <w:proofErr w:type="spellStart"/>
      <w:r w:rsidR="00442F9B">
        <w:rPr>
          <w:rStyle w:val="Nenhum"/>
          <w:rFonts w:ascii="Times New Roman" w:hAnsi="Times New Roman"/>
          <w:sz w:val="24"/>
          <w:szCs w:val="24"/>
        </w:rPr>
        <w:t>SAStout</w:t>
      </w:r>
      <w:proofErr w:type="spellEnd"/>
      <w:r w:rsidR="00442F9B">
        <w:rPr>
          <w:rStyle w:val="Nenhum"/>
          <w:rFonts w:ascii="Times New Roman" w:hAnsi="Times New Roman"/>
          <w:sz w:val="24"/>
          <w:szCs w:val="24"/>
        </w:rPr>
        <w:t xml:space="preserve"> from same localities</w:t>
      </w:r>
      <w:r w:rsidR="00334356">
        <w:rPr>
          <w:rStyle w:val="Nenhum"/>
          <w:rFonts w:ascii="Times New Roman" w:hAnsi="Times New Roman"/>
          <w:sz w:val="24"/>
          <w:szCs w:val="24"/>
        </w:rPr>
        <w:t xml:space="preserve"> exhibits</w:t>
      </w:r>
      <w:r w:rsidR="00442F9B">
        <w:rPr>
          <w:rStyle w:val="Nenhum"/>
          <w:rFonts w:ascii="Times New Roman" w:hAnsi="Times New Roman"/>
          <w:sz w:val="24"/>
          <w:szCs w:val="24"/>
        </w:rPr>
        <w:t xml:space="preserve"> shorter limbs</w:t>
      </w:r>
      <w:r w:rsidR="006A5BD1">
        <w:rPr>
          <w:rStyle w:val="Nenhum"/>
          <w:rFonts w:ascii="Times New Roman" w:hAnsi="Times New Roman"/>
          <w:sz w:val="24"/>
          <w:szCs w:val="24"/>
        </w:rPr>
        <w:t>, perhaps</w:t>
      </w:r>
      <w:r w:rsidR="00334356">
        <w:rPr>
          <w:rStyle w:val="Nenhum"/>
          <w:rFonts w:ascii="Times New Roman" w:hAnsi="Times New Roman"/>
          <w:sz w:val="24"/>
          <w:szCs w:val="24"/>
        </w:rPr>
        <w:t xml:space="preserve"> </w:t>
      </w:r>
      <w:r w:rsidR="00442F9B">
        <w:rPr>
          <w:rStyle w:val="Nenhum"/>
          <w:rFonts w:ascii="Times New Roman" w:hAnsi="Times New Roman"/>
          <w:sz w:val="24"/>
          <w:szCs w:val="24"/>
        </w:rPr>
        <w:t>less cursorial, and possibly occu</w:t>
      </w:r>
      <w:r w:rsidR="00334356">
        <w:rPr>
          <w:rStyle w:val="Nenhum"/>
          <w:rFonts w:ascii="Times New Roman" w:hAnsi="Times New Roman"/>
          <w:sz w:val="24"/>
          <w:szCs w:val="24"/>
        </w:rPr>
        <w:t>pying more</w:t>
      </w:r>
      <w:r w:rsidR="00442F9B">
        <w:rPr>
          <w:rStyle w:val="Nenhum"/>
          <w:rFonts w:ascii="Times New Roman" w:hAnsi="Times New Roman"/>
          <w:sz w:val="24"/>
          <w:szCs w:val="24"/>
        </w:rPr>
        <w:t xml:space="preserve"> rocky areas. </w:t>
      </w:r>
      <w:r w:rsidR="006A5BD1">
        <w:rPr>
          <w:rStyle w:val="Nenhum"/>
          <w:rFonts w:ascii="Times New Roman" w:hAnsi="Times New Roman"/>
          <w:sz w:val="24"/>
          <w:szCs w:val="24"/>
        </w:rPr>
        <w:t>Consequently</w:t>
      </w:r>
      <w:r w:rsidR="00442F9B">
        <w:rPr>
          <w:rStyle w:val="Nenhum"/>
          <w:rFonts w:ascii="Times New Roman" w:hAnsi="Times New Roman"/>
          <w:sz w:val="24"/>
          <w:szCs w:val="24"/>
        </w:rPr>
        <w:t>, th</w:t>
      </w:r>
      <w:r w:rsidR="00334356">
        <w:rPr>
          <w:rStyle w:val="Nenhum"/>
          <w:rFonts w:ascii="Times New Roman" w:hAnsi="Times New Roman"/>
          <w:sz w:val="24"/>
          <w:szCs w:val="24"/>
        </w:rPr>
        <w:t>e</w:t>
      </w:r>
      <w:r w:rsidR="00442F9B">
        <w:rPr>
          <w:rStyle w:val="Nenhum"/>
          <w:rFonts w:ascii="Times New Roman" w:hAnsi="Times New Roman"/>
          <w:sz w:val="24"/>
          <w:szCs w:val="24"/>
        </w:rPr>
        <w:t xml:space="preserve">se morphotypes </w:t>
      </w:r>
      <w:r w:rsidR="00334356">
        <w:rPr>
          <w:rStyle w:val="Nenhum"/>
          <w:rFonts w:ascii="Times New Roman" w:hAnsi="Times New Roman"/>
          <w:sz w:val="24"/>
          <w:szCs w:val="24"/>
        </w:rPr>
        <w:t>likely</w:t>
      </w:r>
      <w:r w:rsidR="00442F9B">
        <w:rPr>
          <w:rStyle w:val="Nenhum"/>
          <w:rFonts w:ascii="Times New Roman" w:hAnsi="Times New Roman"/>
          <w:sz w:val="24"/>
          <w:szCs w:val="24"/>
        </w:rPr>
        <w:t xml:space="preserve"> avoided intraspecific competition. </w:t>
      </w:r>
      <w:r w:rsidR="00334356">
        <w:rPr>
          <w:rStyle w:val="Nenhum"/>
          <w:rFonts w:ascii="Times New Roman" w:hAnsi="Times New Roman"/>
          <w:sz w:val="24"/>
          <w:szCs w:val="24"/>
        </w:rPr>
        <w:t xml:space="preserve">Our results </w:t>
      </w:r>
      <w:r w:rsidR="002A095F">
        <w:rPr>
          <w:rStyle w:val="Nenhum"/>
          <w:rFonts w:ascii="Times New Roman" w:hAnsi="Times New Roman"/>
          <w:sz w:val="24"/>
          <w:szCs w:val="24"/>
        </w:rPr>
        <w:t>recognize</w:t>
      </w:r>
      <w:r w:rsidR="00334356">
        <w:rPr>
          <w:rStyle w:val="Nenhum"/>
          <w:rFonts w:ascii="Times New Roman" w:hAnsi="Times New Roman"/>
          <w:sz w:val="24"/>
          <w:szCs w:val="24"/>
        </w:rPr>
        <w:t xml:space="preserve"> </w:t>
      </w:r>
      <w:r w:rsidR="00442F9B">
        <w:rPr>
          <w:rStyle w:val="Nenhum"/>
          <w:rFonts w:ascii="Times New Roman" w:hAnsi="Times New Roman"/>
          <w:sz w:val="24"/>
          <w:szCs w:val="24"/>
        </w:rPr>
        <w:t xml:space="preserve">two distinct </w:t>
      </w:r>
      <w:proofErr w:type="spellStart"/>
      <w:r w:rsidR="00442F9B">
        <w:rPr>
          <w:rStyle w:val="Nenhum"/>
          <w:rFonts w:ascii="Times New Roman" w:hAnsi="Times New Roman"/>
          <w:sz w:val="24"/>
          <w:szCs w:val="24"/>
        </w:rPr>
        <w:t>morphotypes</w:t>
      </w:r>
      <w:proofErr w:type="spellEnd"/>
      <w:r w:rsidR="00442F9B">
        <w:rPr>
          <w:rStyle w:val="Nenhum"/>
          <w:rFonts w:ascii="Times New Roman" w:hAnsi="Times New Roman"/>
          <w:sz w:val="24"/>
          <w:szCs w:val="24"/>
        </w:rPr>
        <w:t xml:space="preserve"> </w:t>
      </w:r>
      <w:r w:rsidR="00334356">
        <w:rPr>
          <w:rStyle w:val="Nenhum"/>
          <w:rFonts w:ascii="Times New Roman" w:hAnsi="Times New Roman"/>
          <w:sz w:val="24"/>
          <w:szCs w:val="24"/>
        </w:rPr>
        <w:t>within</w:t>
      </w:r>
      <w:r w:rsidR="00442F9B">
        <w:rPr>
          <w:rStyle w:val="Nenhum"/>
          <w:rFonts w:ascii="Times New Roman" w:hAnsi="Times New Roman"/>
          <w:sz w:val="24"/>
          <w:szCs w:val="24"/>
        </w:rPr>
        <w:t xml:space="preserve"> </w:t>
      </w:r>
      <w:r w:rsidR="00442F9B">
        <w:rPr>
          <w:rStyle w:val="Nenhum"/>
          <w:rFonts w:ascii="Times New Roman" w:hAnsi="Times New Roman"/>
          <w:i/>
          <w:iCs/>
          <w:sz w:val="24"/>
          <w:szCs w:val="24"/>
        </w:rPr>
        <w:t xml:space="preserve">Equus </w:t>
      </w:r>
      <w:proofErr w:type="spellStart"/>
      <w:r w:rsidR="00442F9B">
        <w:rPr>
          <w:rStyle w:val="Nenhum"/>
          <w:rFonts w:ascii="Times New Roman" w:hAnsi="Times New Roman"/>
          <w:i/>
          <w:iCs/>
          <w:sz w:val="24"/>
          <w:szCs w:val="24"/>
        </w:rPr>
        <w:t>neogeus</w:t>
      </w:r>
      <w:proofErr w:type="spellEnd"/>
      <w:r w:rsidR="00442F9B">
        <w:rPr>
          <w:rStyle w:val="Nenhum"/>
          <w:rFonts w:ascii="Times New Roman" w:hAnsi="Times New Roman"/>
          <w:sz w:val="24"/>
          <w:szCs w:val="24"/>
        </w:rPr>
        <w:t xml:space="preserve">, </w:t>
      </w:r>
      <w:r w:rsidR="00334356">
        <w:rPr>
          <w:rStyle w:val="Nenhum"/>
          <w:rFonts w:ascii="Times New Roman" w:hAnsi="Times New Roman"/>
          <w:sz w:val="24"/>
          <w:szCs w:val="24"/>
        </w:rPr>
        <w:t>confirming</w:t>
      </w:r>
      <w:r w:rsidR="00442F9B">
        <w:rPr>
          <w:rStyle w:val="Nenhum"/>
          <w:rFonts w:ascii="Times New Roman" w:hAnsi="Times New Roman"/>
          <w:sz w:val="24"/>
          <w:szCs w:val="24"/>
        </w:rPr>
        <w:t xml:space="preserve"> its polymorphic nature, increasing the </w:t>
      </w:r>
      <w:r w:rsidR="00334356">
        <w:rPr>
          <w:rStyle w:val="Nenhum"/>
          <w:rFonts w:ascii="Times New Roman" w:hAnsi="Times New Roman"/>
          <w:sz w:val="24"/>
          <w:szCs w:val="24"/>
        </w:rPr>
        <w:t xml:space="preserve">known </w:t>
      </w:r>
      <w:r w:rsidR="00442F9B">
        <w:rPr>
          <w:rStyle w:val="Nenhum"/>
          <w:rFonts w:ascii="Times New Roman" w:hAnsi="Times New Roman"/>
          <w:sz w:val="24"/>
          <w:szCs w:val="24"/>
        </w:rPr>
        <w:t xml:space="preserve">diversity of horses and revealing another chapter </w:t>
      </w:r>
      <w:r w:rsidR="00055CCB">
        <w:rPr>
          <w:rStyle w:val="Nenhum"/>
          <w:rFonts w:ascii="Times New Roman" w:hAnsi="Times New Roman"/>
          <w:sz w:val="24"/>
          <w:szCs w:val="24"/>
        </w:rPr>
        <w:t>of</w:t>
      </w:r>
      <w:r w:rsidR="00442F9B">
        <w:rPr>
          <w:rStyle w:val="Nenhum"/>
          <w:rFonts w:ascii="Times New Roman" w:hAnsi="Times New Roman"/>
          <w:sz w:val="24"/>
          <w:szCs w:val="24"/>
        </w:rPr>
        <w:t xml:space="preserve"> </w:t>
      </w:r>
      <w:r w:rsidR="00442F9B" w:rsidRPr="00657B3A">
        <w:rPr>
          <w:rStyle w:val="Nenhum"/>
          <w:rFonts w:ascii="Times New Roman" w:hAnsi="Times New Roman"/>
          <w:sz w:val="24"/>
          <w:szCs w:val="24"/>
        </w:rPr>
        <w:t>horses</w:t>
      </w:r>
      <w:r w:rsidR="00055CCB">
        <w:rPr>
          <w:rStyle w:val="Nenhum"/>
          <w:rFonts w:ascii="Times New Roman" w:hAnsi="Times New Roman"/>
          <w:sz w:val="24"/>
          <w:szCs w:val="24"/>
        </w:rPr>
        <w:t>’</w:t>
      </w:r>
      <w:r w:rsidR="00442F9B">
        <w:rPr>
          <w:rStyle w:val="Nenhum"/>
          <w:rFonts w:ascii="Times New Roman" w:hAnsi="Times New Roman"/>
          <w:sz w:val="24"/>
          <w:szCs w:val="24"/>
        </w:rPr>
        <w:t xml:space="preserve"> evolutionary history in Americas.</w:t>
      </w:r>
    </w:p>
    <w:sectPr w:rsidR="00B2436F" w:rsidSect="00503C6A">
      <w:headerReference w:type="default" r:id="rId9"/>
      <w:footerReference w:type="default" r:id="rId10"/>
      <w:pgSz w:w="11900" w:h="16840"/>
      <w:pgMar w:top="1418" w:right="1418" w:bottom="1418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550" w:rsidRDefault="003D7550">
      <w:r>
        <w:separator/>
      </w:r>
    </w:p>
  </w:endnote>
  <w:endnote w:type="continuationSeparator" w:id="0">
    <w:p w:rsidR="003D7550" w:rsidRDefault="003D7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36F" w:rsidRDefault="00B2436F">
    <w:pPr>
      <w:pStyle w:val="Cabealhoe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550" w:rsidRDefault="003D7550">
      <w:r>
        <w:separator/>
      </w:r>
    </w:p>
  </w:footnote>
  <w:footnote w:type="continuationSeparator" w:id="0">
    <w:p w:rsidR="003D7550" w:rsidRDefault="003D75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36F" w:rsidRDefault="00B2436F">
    <w:pPr>
      <w:pStyle w:val="CabealhoeRodap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36F"/>
    <w:rsid w:val="0004724E"/>
    <w:rsid w:val="00055CCB"/>
    <w:rsid w:val="000561D8"/>
    <w:rsid w:val="000744F5"/>
    <w:rsid w:val="00254B46"/>
    <w:rsid w:val="002A095F"/>
    <w:rsid w:val="00334356"/>
    <w:rsid w:val="00341497"/>
    <w:rsid w:val="003C088D"/>
    <w:rsid w:val="003D7550"/>
    <w:rsid w:val="00442F9B"/>
    <w:rsid w:val="00503C6A"/>
    <w:rsid w:val="00555CBC"/>
    <w:rsid w:val="005F20FE"/>
    <w:rsid w:val="00653F1B"/>
    <w:rsid w:val="00657B3A"/>
    <w:rsid w:val="006941D2"/>
    <w:rsid w:val="006A5BD1"/>
    <w:rsid w:val="006B360B"/>
    <w:rsid w:val="00865D83"/>
    <w:rsid w:val="00897348"/>
    <w:rsid w:val="008B39E2"/>
    <w:rsid w:val="0093743A"/>
    <w:rsid w:val="00970D3D"/>
    <w:rsid w:val="0099656E"/>
    <w:rsid w:val="00A7789A"/>
    <w:rsid w:val="00B2436F"/>
    <w:rsid w:val="00BB75EC"/>
    <w:rsid w:val="00C10061"/>
    <w:rsid w:val="00CB6F4D"/>
    <w:rsid w:val="00E91B64"/>
    <w:rsid w:val="00EC73E3"/>
    <w:rsid w:val="00F7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alhoeRodap">
    <w:name w:val="Cabeçalho e Rodapé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orpoA">
    <w:name w:val="Corpo A"/>
    <w:uiPriority w:val="99"/>
    <w:pPr>
      <w:shd w:val="clear" w:color="auto" w:fill="FFFFFF"/>
      <w:suppressAutoHyphens/>
      <w:spacing w:after="160" w:line="254" w:lineRule="auto"/>
    </w:pPr>
    <w:rPr>
      <w:rFonts w:ascii="Calibri" w:eastAsia="Calibri" w:hAnsi="Calibri" w:cs="Calibri"/>
      <w:color w:val="000000"/>
      <w:kern w:val="1"/>
      <w:sz w:val="22"/>
      <w:szCs w:val="22"/>
      <w:u w:color="000000"/>
      <w:lang w:val="en-US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imes New Roman" w:eastAsia="Times New Roman" w:hAnsi="Times New Roman" w:cs="Times New Roman"/>
      <w:color w:val="0000FF"/>
      <w:sz w:val="24"/>
      <w:szCs w:val="24"/>
      <w:u w:val="none" w:color="0000FF"/>
      <w:lang w:val="pt-PT"/>
    </w:rPr>
  </w:style>
  <w:style w:type="character" w:customStyle="1" w:styleId="Nenhum">
    <w:name w:val="Nenhum"/>
  </w:style>
  <w:style w:type="character" w:customStyle="1" w:styleId="Hyperlink1">
    <w:name w:val="Hyperlink.1"/>
    <w:basedOn w:val="Nenhum"/>
    <w:rPr>
      <w:rFonts w:ascii="Times New Roman" w:eastAsia="Times New Roman" w:hAnsi="Times New Roman" w:cs="Times New Roman"/>
      <w:color w:val="000080"/>
      <w:sz w:val="24"/>
      <w:szCs w:val="24"/>
      <w:u w:val="none" w:color="000080"/>
      <w:shd w:val="clear" w:color="auto" w:fill="FFFF0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B36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60B"/>
    <w:rPr>
      <w:rFonts w:ascii="Segoe UI" w:hAnsi="Segoe UI" w:cs="Segoe UI"/>
      <w:sz w:val="18"/>
      <w:szCs w:val="18"/>
      <w:lang w:val="en-US" w:eastAsia="en-US"/>
    </w:rPr>
  </w:style>
  <w:style w:type="character" w:customStyle="1" w:styleId="MenoPendente1">
    <w:name w:val="Menção Pendente1"/>
    <w:basedOn w:val="Fuentedeprrafopredeter"/>
    <w:uiPriority w:val="99"/>
    <w:semiHidden/>
    <w:unhideWhenUsed/>
    <w:rsid w:val="0099656E"/>
    <w:rPr>
      <w:color w:val="605E5C"/>
      <w:shd w:val="clear" w:color="auto" w:fill="E1DFDD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F74F9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alhoeRodap">
    <w:name w:val="Cabeçalho e Rodapé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orpoA">
    <w:name w:val="Corpo A"/>
    <w:uiPriority w:val="99"/>
    <w:pPr>
      <w:shd w:val="clear" w:color="auto" w:fill="FFFFFF"/>
      <w:suppressAutoHyphens/>
      <w:spacing w:after="160" w:line="254" w:lineRule="auto"/>
    </w:pPr>
    <w:rPr>
      <w:rFonts w:ascii="Calibri" w:eastAsia="Calibri" w:hAnsi="Calibri" w:cs="Calibri"/>
      <w:color w:val="000000"/>
      <w:kern w:val="1"/>
      <w:sz w:val="22"/>
      <w:szCs w:val="22"/>
      <w:u w:color="000000"/>
      <w:lang w:val="en-US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imes New Roman" w:eastAsia="Times New Roman" w:hAnsi="Times New Roman" w:cs="Times New Roman"/>
      <w:color w:val="0000FF"/>
      <w:sz w:val="24"/>
      <w:szCs w:val="24"/>
      <w:u w:val="none" w:color="0000FF"/>
      <w:lang w:val="pt-PT"/>
    </w:rPr>
  </w:style>
  <w:style w:type="character" w:customStyle="1" w:styleId="Nenhum">
    <w:name w:val="Nenhum"/>
  </w:style>
  <w:style w:type="character" w:customStyle="1" w:styleId="Hyperlink1">
    <w:name w:val="Hyperlink.1"/>
    <w:basedOn w:val="Nenhum"/>
    <w:rPr>
      <w:rFonts w:ascii="Times New Roman" w:eastAsia="Times New Roman" w:hAnsi="Times New Roman" w:cs="Times New Roman"/>
      <w:color w:val="000080"/>
      <w:sz w:val="24"/>
      <w:szCs w:val="24"/>
      <w:u w:val="none" w:color="000080"/>
      <w:shd w:val="clear" w:color="auto" w:fill="FFFF0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B36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60B"/>
    <w:rPr>
      <w:rFonts w:ascii="Segoe UI" w:hAnsi="Segoe UI" w:cs="Segoe UI"/>
      <w:sz w:val="18"/>
      <w:szCs w:val="18"/>
      <w:lang w:val="en-US" w:eastAsia="en-US"/>
    </w:rPr>
  </w:style>
  <w:style w:type="character" w:customStyle="1" w:styleId="MenoPendente1">
    <w:name w:val="Menção Pendente1"/>
    <w:basedOn w:val="Fuentedeprrafopredeter"/>
    <w:uiPriority w:val="99"/>
    <w:semiHidden/>
    <w:unhideWhenUsed/>
    <w:rsid w:val="0099656E"/>
    <w:rPr>
      <w:color w:val="605E5C"/>
      <w:shd w:val="clear" w:color="auto" w:fill="E1DFDD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F74F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mothe@hot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scott@csusb.edu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541</Words>
  <Characters>2981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 AVILLA</dc:creator>
  <cp:lastModifiedBy>nedegoapeferima</cp:lastModifiedBy>
  <cp:revision>21</cp:revision>
  <dcterms:created xsi:type="dcterms:W3CDTF">2018-10-10T14:32:00Z</dcterms:created>
  <dcterms:modified xsi:type="dcterms:W3CDTF">2018-12-01T23:20:00Z</dcterms:modified>
</cp:coreProperties>
</file>